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1EE1C" w14:textId="21C3B65D" w:rsidR="00FC476B" w:rsidRPr="0072725F" w:rsidRDefault="00FC476B" w:rsidP="002F15C2">
      <w:pPr>
        <w:ind w:firstLine="170"/>
        <w:rPr>
          <w:b/>
        </w:rPr>
      </w:pPr>
      <w:r w:rsidRPr="0072725F">
        <w:rPr>
          <w:b/>
        </w:rPr>
        <w:t xml:space="preserve">ROMÂNIA </w:t>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006E35D7" w:rsidRPr="0072725F">
        <w:rPr>
          <w:b/>
        </w:rPr>
        <w:t xml:space="preserve">         </w:t>
      </w:r>
      <w:r w:rsidR="006E35D7" w:rsidRPr="0072725F">
        <w:rPr>
          <w:b/>
          <w:sz w:val="20"/>
          <w:szCs w:val="20"/>
        </w:rPr>
        <w:t xml:space="preserve"> </w:t>
      </w:r>
      <w:r w:rsidRPr="0072725F">
        <w:rPr>
          <w:b/>
          <w:sz w:val="20"/>
          <w:szCs w:val="20"/>
        </w:rPr>
        <w:t>(</w:t>
      </w:r>
      <w:r w:rsidRPr="0072725F">
        <w:rPr>
          <w:sz w:val="20"/>
          <w:szCs w:val="20"/>
        </w:rPr>
        <w:t>nu produce efecte juridice)*</w:t>
      </w:r>
      <w:r w:rsidR="00D51DCE">
        <w:rPr>
          <w:sz w:val="20"/>
          <w:szCs w:val="20"/>
        </w:rPr>
        <w:t xml:space="preserve">  </w:t>
      </w:r>
    </w:p>
    <w:p w14:paraId="27286564" w14:textId="77777777" w:rsidR="00FC476B" w:rsidRPr="0072725F" w:rsidRDefault="00FC476B" w:rsidP="00461939">
      <w:pPr>
        <w:ind w:left="170"/>
        <w:jc w:val="both"/>
        <w:rPr>
          <w:b/>
        </w:rPr>
      </w:pPr>
      <w:r w:rsidRPr="0072725F">
        <w:rPr>
          <w:b/>
        </w:rPr>
        <w:t xml:space="preserve">JUDEŢUL MUREŞ   </w:t>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p>
    <w:p w14:paraId="53C6702A" w14:textId="77777777" w:rsidR="00FC476B" w:rsidRPr="0072725F" w:rsidRDefault="00FC476B" w:rsidP="00461939">
      <w:pPr>
        <w:ind w:left="170"/>
        <w:jc w:val="both"/>
        <w:rPr>
          <w:b/>
        </w:rPr>
      </w:pPr>
      <w:r w:rsidRPr="0072725F">
        <w:rPr>
          <w:b/>
        </w:rPr>
        <w:t>MUNICIPIUL T</w:t>
      </w:r>
      <w:r w:rsidR="00EA1BED" w:rsidRPr="0072725F">
        <w:rPr>
          <w:b/>
        </w:rPr>
        <w:t>Â</w:t>
      </w:r>
      <w:r w:rsidRPr="0072725F">
        <w:rPr>
          <w:b/>
        </w:rPr>
        <w:t xml:space="preserve">RGU MUREŞ </w:t>
      </w:r>
      <w:r w:rsidRPr="0072725F">
        <w:rPr>
          <w:b/>
        </w:rPr>
        <w:tab/>
      </w:r>
      <w:r w:rsidRPr="0072725F">
        <w:rPr>
          <w:b/>
        </w:rPr>
        <w:tab/>
      </w:r>
      <w:r w:rsidRPr="0072725F">
        <w:rPr>
          <w:b/>
        </w:rPr>
        <w:tab/>
      </w:r>
      <w:r w:rsidRPr="0072725F">
        <w:rPr>
          <w:b/>
        </w:rPr>
        <w:tab/>
      </w:r>
      <w:r w:rsidRPr="0072725F">
        <w:rPr>
          <w:b/>
        </w:rPr>
        <w:tab/>
      </w:r>
      <w:r w:rsidRPr="0072725F">
        <w:rPr>
          <w:b/>
        </w:rPr>
        <w:tab/>
      </w:r>
      <w:r w:rsidR="006E35D7" w:rsidRPr="0072725F">
        <w:rPr>
          <w:b/>
        </w:rPr>
        <w:t xml:space="preserve">  </w:t>
      </w:r>
      <w:r w:rsidR="00A965EC" w:rsidRPr="0072725F">
        <w:rPr>
          <w:b/>
        </w:rPr>
        <w:t>PRIMAR</w:t>
      </w:r>
    </w:p>
    <w:p w14:paraId="7EC9D5FE" w14:textId="693133B8" w:rsidR="00DF495F" w:rsidRPr="0072725F" w:rsidRDefault="00FC476B" w:rsidP="00E8289A">
      <w:pPr>
        <w:ind w:left="170"/>
        <w:rPr>
          <w:b/>
        </w:rPr>
      </w:pPr>
      <w:r w:rsidRPr="0072725F">
        <w:rPr>
          <w:b/>
        </w:rPr>
        <w:t>Administraţia Domeniului Public</w:t>
      </w:r>
      <w:r w:rsidRPr="0072725F">
        <w:rPr>
          <w:b/>
        </w:rPr>
        <w:tab/>
      </w:r>
      <w:r w:rsidRPr="0072725F">
        <w:rPr>
          <w:b/>
        </w:rPr>
        <w:tab/>
      </w:r>
      <w:r w:rsidRPr="0072725F">
        <w:rPr>
          <w:b/>
        </w:rPr>
        <w:tab/>
      </w:r>
      <w:r w:rsidRPr="0072725F">
        <w:rPr>
          <w:b/>
        </w:rPr>
        <w:tab/>
      </w:r>
      <w:r w:rsidR="006E35D7" w:rsidRPr="0072725F">
        <w:rPr>
          <w:b/>
        </w:rPr>
        <w:t xml:space="preserve">           </w:t>
      </w:r>
      <w:r w:rsidR="002E2950" w:rsidRPr="0072725F">
        <w:rPr>
          <w:b/>
        </w:rPr>
        <w:t xml:space="preserve">    </w:t>
      </w:r>
      <w:r w:rsidR="006E35D7" w:rsidRPr="0072725F">
        <w:rPr>
          <w:b/>
        </w:rPr>
        <w:t xml:space="preserve"> </w:t>
      </w:r>
      <w:r w:rsidR="002E2950" w:rsidRPr="0072725F">
        <w:rPr>
          <w:b/>
        </w:rPr>
        <w:t xml:space="preserve">     </w:t>
      </w:r>
      <w:r w:rsidR="001F47D0" w:rsidRPr="0072725F">
        <w:rPr>
          <w:b/>
        </w:rPr>
        <w:t xml:space="preserve">   Soós Zoltán</w:t>
      </w:r>
      <w:r w:rsidR="002E2950" w:rsidRPr="0072725F">
        <w:rPr>
          <w:b/>
        </w:rPr>
        <w:t xml:space="preserve">    </w:t>
      </w:r>
      <w:r w:rsidR="00E8289A" w:rsidRPr="0072725F">
        <w:rPr>
          <w:b/>
        </w:rPr>
        <w:t xml:space="preserve">        </w:t>
      </w:r>
      <w:r w:rsidR="00A251D1" w:rsidRPr="0072725F">
        <w:rPr>
          <w:b/>
        </w:rPr>
        <w:t>Nr</w:t>
      </w:r>
      <w:r w:rsidR="00811BBF" w:rsidRPr="0072725F">
        <w:rPr>
          <w:b/>
        </w:rPr>
        <w:t xml:space="preserve">. </w:t>
      </w:r>
      <w:r w:rsidR="00415FF8">
        <w:rPr>
          <w:b/>
          <w:bCs/>
        </w:rPr>
        <w:t>26.651</w:t>
      </w:r>
      <w:r w:rsidR="00663EED" w:rsidRPr="0072725F">
        <w:rPr>
          <w:b/>
          <w:bCs/>
        </w:rPr>
        <w:t xml:space="preserve"> / </w:t>
      </w:r>
      <w:r w:rsidR="00415FF8">
        <w:rPr>
          <w:b/>
          <w:bCs/>
        </w:rPr>
        <w:t>2.702</w:t>
      </w:r>
      <w:r w:rsidR="00663EED" w:rsidRPr="0072725F">
        <w:rPr>
          <w:b/>
          <w:bCs/>
        </w:rPr>
        <w:t xml:space="preserve"> / 0</w:t>
      </w:r>
      <w:r w:rsidR="00415FF8">
        <w:rPr>
          <w:b/>
          <w:bCs/>
        </w:rPr>
        <w:t>7</w:t>
      </w:r>
      <w:r w:rsidR="00663EED" w:rsidRPr="0072725F">
        <w:rPr>
          <w:b/>
          <w:bCs/>
        </w:rPr>
        <w:t>.0</w:t>
      </w:r>
      <w:r w:rsidR="00415FF8">
        <w:rPr>
          <w:b/>
          <w:bCs/>
        </w:rPr>
        <w:t>4</w:t>
      </w:r>
      <w:r w:rsidR="00663EED" w:rsidRPr="0072725F">
        <w:rPr>
          <w:b/>
          <w:bCs/>
        </w:rPr>
        <w:t xml:space="preserve">.2021 </w:t>
      </w:r>
      <w:r w:rsidR="00D94CDD" w:rsidRPr="0072725F">
        <w:rPr>
          <w:b/>
          <w:bCs/>
        </w:rPr>
        <w:t xml:space="preserve"> </w:t>
      </w:r>
    </w:p>
    <w:p w14:paraId="0A944958" w14:textId="77777777" w:rsidR="002E2950" w:rsidRPr="0072725F" w:rsidRDefault="002E2950" w:rsidP="00461939">
      <w:pPr>
        <w:ind w:left="170"/>
        <w:jc w:val="both"/>
        <w:rPr>
          <w:b/>
        </w:rPr>
      </w:pPr>
    </w:p>
    <w:p w14:paraId="75CE6F43" w14:textId="77777777" w:rsidR="00DF495F" w:rsidRPr="0072725F" w:rsidRDefault="00A965EC" w:rsidP="00B712E4">
      <w:pPr>
        <w:ind w:left="170"/>
        <w:jc w:val="center"/>
        <w:rPr>
          <w:b/>
        </w:rPr>
      </w:pPr>
      <w:r w:rsidRPr="0072725F">
        <w:rPr>
          <w:b/>
        </w:rPr>
        <w:t>REFERAT DE APROBARE</w:t>
      </w:r>
    </w:p>
    <w:p w14:paraId="0B8F4352" w14:textId="77777777" w:rsidR="002E2950" w:rsidRPr="0072725F" w:rsidRDefault="002E2950" w:rsidP="00461939">
      <w:pPr>
        <w:rPr>
          <w:b/>
        </w:rPr>
      </w:pPr>
    </w:p>
    <w:p w14:paraId="35DC50CE" w14:textId="102F78F2" w:rsidR="008B696F" w:rsidRPr="0072725F" w:rsidRDefault="00E8289A" w:rsidP="008B696F">
      <w:pPr>
        <w:ind w:left="170"/>
        <w:jc w:val="center"/>
        <w:rPr>
          <w:b/>
        </w:rPr>
      </w:pPr>
      <w:bookmarkStart w:id="0" w:name="_Hlk67564401"/>
      <w:r w:rsidRPr="0088219A">
        <w:rPr>
          <w:b/>
        </w:rPr>
        <w:t xml:space="preserve">privind </w:t>
      </w:r>
      <w:bookmarkStart w:id="1" w:name="_Hlk67563843"/>
      <w:r w:rsidR="00470190" w:rsidRPr="0088219A">
        <w:rPr>
          <w:b/>
        </w:rPr>
        <w:t xml:space="preserve">aprobarea </w:t>
      </w:r>
      <w:bookmarkStart w:id="2" w:name="_Hlk67564210"/>
      <w:r w:rsidR="00055B8C" w:rsidRPr="0088219A">
        <w:rPr>
          <w:b/>
        </w:rPr>
        <w:t>delegării</w:t>
      </w:r>
      <w:r w:rsidR="00470190" w:rsidRPr="0088219A">
        <w:rPr>
          <w:b/>
        </w:rPr>
        <w:t xml:space="preserve"> </w:t>
      </w:r>
      <w:bookmarkEnd w:id="0"/>
      <w:bookmarkEnd w:id="1"/>
      <w:bookmarkEnd w:id="2"/>
      <w:r w:rsidR="00CA70EA">
        <w:rPr>
          <w:b/>
        </w:rPr>
        <w:t>gestiunii</w:t>
      </w:r>
      <w:r w:rsidR="0008685D">
        <w:rPr>
          <w:b/>
        </w:rPr>
        <w:t>,</w:t>
      </w:r>
      <w:r w:rsidR="00CA70EA">
        <w:rPr>
          <w:b/>
        </w:rPr>
        <w:t xml:space="preserve"> </w:t>
      </w:r>
      <w:r w:rsidR="008B696F" w:rsidRPr="0072725F">
        <w:rPr>
          <w:b/>
        </w:rPr>
        <w:t>prin contract de achiziție publică</w:t>
      </w:r>
      <w:r w:rsidR="0008685D">
        <w:rPr>
          <w:b/>
        </w:rPr>
        <w:t>,</w:t>
      </w:r>
      <w:r w:rsidR="008B696F" w:rsidRPr="0072725F">
        <w:rPr>
          <w:b/>
        </w:rPr>
        <w:t xml:space="preserve"> a serviciilor de salubrizare </w:t>
      </w:r>
      <w:r w:rsidR="008B696F" w:rsidRPr="00CB4FDC">
        <w:rPr>
          <w:b/>
          <w:bCs/>
          <w:color w:val="000000"/>
        </w:rPr>
        <w:t>pentru activitățile</w:t>
      </w:r>
      <w:r w:rsidR="008B696F" w:rsidRPr="00CB4FDC">
        <w:rPr>
          <w:b/>
          <w:bCs/>
        </w:rPr>
        <w:t xml:space="preserve"> de măturat, spălat, stropire și întreținerea căilor publice</w:t>
      </w:r>
      <w:r w:rsidR="00CA70EA">
        <w:rPr>
          <w:b/>
          <w:bCs/>
        </w:rPr>
        <w:t>,</w:t>
      </w:r>
      <w:r w:rsidR="008B696F" w:rsidRPr="00CB4FDC">
        <w:rPr>
          <w:b/>
          <w:bCs/>
        </w:rPr>
        <w:t xml:space="preserve"> </w:t>
      </w:r>
      <w:r w:rsidR="00CA70EA">
        <w:rPr>
          <w:b/>
          <w:bCs/>
        </w:rPr>
        <w:t xml:space="preserve">precum și </w:t>
      </w:r>
      <w:r w:rsidR="008B696F" w:rsidRPr="00CB4FDC">
        <w:rPr>
          <w:b/>
          <w:bCs/>
          <w:color w:val="000000"/>
          <w:shd w:val="clear" w:color="auto" w:fill="FFFFFF"/>
        </w:rPr>
        <w:t>colectarea cadavrelor animalelor de pe domeniul public și predarea acestora către unitățile de ecarisaj sau către instalațiile de neutralizare</w:t>
      </w:r>
      <w:r w:rsidR="0008685D">
        <w:rPr>
          <w:b/>
          <w:bCs/>
          <w:color w:val="000000"/>
          <w:shd w:val="clear" w:color="auto" w:fill="FFFFFF"/>
        </w:rPr>
        <w:t>,</w:t>
      </w:r>
      <w:r w:rsidR="008B696F" w:rsidRPr="00CB4FDC">
        <w:rPr>
          <w:b/>
        </w:rPr>
        <w:t xml:space="preserve"> în </w:t>
      </w:r>
      <w:r w:rsidR="00391C78">
        <w:rPr>
          <w:b/>
        </w:rPr>
        <w:t>m</w:t>
      </w:r>
      <w:r w:rsidR="008B696F" w:rsidRPr="00CB4FDC">
        <w:rPr>
          <w:b/>
        </w:rPr>
        <w:t xml:space="preserve">unicipiul Târgu Mureș, în vederea asigurării continuității până la preluarea serviciului prin gestiune directă conform H.C.L.M. nr. 11/2021 și aprobarea documentației aferente: Referatul de oportunitate, Caietul de sarcini, Regulamentul de organizare și funcționare, Proiectul de contract de achiziție publică </w:t>
      </w:r>
      <w:r w:rsidR="008B696F" w:rsidRPr="0072725F">
        <w:rPr>
          <w:b/>
        </w:rPr>
        <w:t>și Fișa de date a achiziției</w:t>
      </w:r>
    </w:p>
    <w:p w14:paraId="1A906A3D" w14:textId="6014AE99" w:rsidR="002E2950" w:rsidRPr="0072725F" w:rsidRDefault="002E2950" w:rsidP="008B696F">
      <w:pPr>
        <w:ind w:left="170"/>
        <w:jc w:val="center"/>
        <w:rPr>
          <w:b/>
        </w:rPr>
      </w:pPr>
    </w:p>
    <w:p w14:paraId="2CE8AE46" w14:textId="77777777" w:rsidR="00AB4595" w:rsidRPr="0072725F" w:rsidRDefault="00AB4595" w:rsidP="00B31AB7">
      <w:pPr>
        <w:jc w:val="both"/>
        <w:rPr>
          <w:b/>
        </w:rPr>
      </w:pPr>
    </w:p>
    <w:p w14:paraId="44A60FB8" w14:textId="08DE61A0" w:rsidR="00600AEE" w:rsidRPr="0072725F" w:rsidRDefault="00600AEE" w:rsidP="00600AEE">
      <w:pPr>
        <w:ind w:left="170"/>
        <w:jc w:val="both"/>
        <w:rPr>
          <w:bCs/>
          <w:i/>
          <w:iCs/>
        </w:rPr>
      </w:pPr>
      <w:r w:rsidRPr="0072725F">
        <w:rPr>
          <w:b/>
        </w:rPr>
        <w:tab/>
      </w:r>
      <w:r w:rsidRPr="0072725F">
        <w:rPr>
          <w:bCs/>
          <w:i/>
          <w:iCs/>
        </w:rPr>
        <w:t>În cele ce urmează, prezentăm un scurt istoric al demersurilor întreprinse de autoritățile locale</w:t>
      </w:r>
      <w:r w:rsidR="00FA22FF">
        <w:rPr>
          <w:bCs/>
          <w:i/>
          <w:iCs/>
        </w:rPr>
        <w:t>,</w:t>
      </w:r>
      <w:r w:rsidRPr="0072725F">
        <w:rPr>
          <w:bCs/>
          <w:i/>
          <w:iCs/>
        </w:rPr>
        <w:t xml:space="preserve"> începând din 09.0</w:t>
      </w:r>
      <w:r w:rsidR="004951DB" w:rsidRPr="0072725F">
        <w:rPr>
          <w:bCs/>
          <w:i/>
          <w:iCs/>
        </w:rPr>
        <w:t>6</w:t>
      </w:r>
      <w:r w:rsidRPr="0072725F">
        <w:rPr>
          <w:bCs/>
          <w:i/>
          <w:iCs/>
        </w:rPr>
        <w:t>.2020</w:t>
      </w:r>
      <w:r w:rsidR="00FA22FF">
        <w:rPr>
          <w:bCs/>
          <w:i/>
          <w:iCs/>
        </w:rPr>
        <w:t>,</w:t>
      </w:r>
      <w:r w:rsidRPr="0072725F">
        <w:rPr>
          <w:bCs/>
          <w:i/>
          <w:iCs/>
        </w:rPr>
        <w:t xml:space="preserve"> pentru gestionarea și asigurarea continuității serviciului public de salubrizare</w:t>
      </w:r>
      <w:r w:rsidR="00AF3644" w:rsidRPr="0072725F">
        <w:rPr>
          <w:bCs/>
          <w:i/>
          <w:iCs/>
        </w:rPr>
        <w:t xml:space="preserve"> -</w:t>
      </w:r>
      <w:r w:rsidRPr="0072725F">
        <w:rPr>
          <w:bCs/>
          <w:i/>
          <w:iCs/>
        </w:rPr>
        <w:t xml:space="preserve"> serviciu comunitar de utilitate publică:</w:t>
      </w:r>
    </w:p>
    <w:p w14:paraId="0BCFC748" w14:textId="77777777" w:rsidR="00600AEE" w:rsidRPr="0072725F" w:rsidRDefault="00600AEE" w:rsidP="00600AEE">
      <w:pPr>
        <w:ind w:left="170"/>
        <w:jc w:val="both"/>
        <w:rPr>
          <w:bCs/>
          <w:i/>
          <w:iCs/>
        </w:rPr>
      </w:pPr>
    </w:p>
    <w:p w14:paraId="4415E0AC" w14:textId="422B0AD8" w:rsidR="00870340" w:rsidRPr="0072725F" w:rsidRDefault="00A965EC" w:rsidP="006E3FFE">
      <w:pPr>
        <w:ind w:left="170"/>
        <w:jc w:val="both"/>
        <w:rPr>
          <w:bCs/>
        </w:rPr>
      </w:pPr>
      <w:r w:rsidRPr="0072725F">
        <w:rPr>
          <w:b/>
        </w:rPr>
        <w:tab/>
      </w:r>
      <w:r w:rsidR="008761A5" w:rsidRPr="0072725F">
        <w:rPr>
          <w:bCs/>
        </w:rPr>
        <w:t xml:space="preserve">Prin Hotărârea nr. 109 din 9 iunie 2020, Consiliul local al Municipiului Târgu Mureș a aprobat delegarea gestiunii contractului de achiziție – Acord Cadru a serviciilor de salubrizare cu referire la activitățile specifice de </w:t>
      </w:r>
      <w:r w:rsidR="008761A5" w:rsidRPr="0072725F">
        <w:rPr>
          <w:bCs/>
          <w:i/>
          <w:iCs/>
        </w:rPr>
        <w:t>colectare și transport deșeuri municipale</w:t>
      </w:r>
      <w:r w:rsidR="008761A5" w:rsidRPr="0072725F">
        <w:rPr>
          <w:bCs/>
        </w:rPr>
        <w:t xml:space="preserve"> și </w:t>
      </w:r>
      <w:r w:rsidR="008761A5" w:rsidRPr="0072725F">
        <w:rPr>
          <w:bCs/>
          <w:i/>
          <w:iCs/>
        </w:rPr>
        <w:t>salubrizare stradală</w:t>
      </w:r>
      <w:r w:rsidR="008761A5" w:rsidRPr="0072725F">
        <w:rPr>
          <w:bCs/>
        </w:rPr>
        <w:t>. În cuprinsul aceleiași hotărâri, Consiliul local a aprobat, la propunerea executivului, documentațiile aferente în temeiul Legii nr. 51/2006 a serviciilor comunitare de utilități publice, coroborată cu prevederile Legii nr. 101/2006 a serviciului de salubrizare a localităților.</w:t>
      </w:r>
    </w:p>
    <w:p w14:paraId="084BE9AC" w14:textId="77777777" w:rsidR="00F65789" w:rsidRPr="0072725F" w:rsidRDefault="00F65789" w:rsidP="006E3FFE">
      <w:pPr>
        <w:ind w:left="170"/>
        <w:jc w:val="both"/>
        <w:rPr>
          <w:bCs/>
        </w:rPr>
      </w:pPr>
    </w:p>
    <w:p w14:paraId="72036414" w14:textId="1F497459" w:rsidR="00870340" w:rsidRPr="0072725F" w:rsidRDefault="008761A5" w:rsidP="006E3FFE">
      <w:pPr>
        <w:ind w:left="170"/>
        <w:jc w:val="both"/>
        <w:rPr>
          <w:bCs/>
        </w:rPr>
      </w:pPr>
      <w:r w:rsidRPr="0072725F">
        <w:rPr>
          <w:bCs/>
        </w:rPr>
        <w:tab/>
        <w:t xml:space="preserve">Motivarea adoptării hotărârii la momentul respectiv consta în situația critică survenită ulterior sistării serviciilor de salubrizare în </w:t>
      </w:r>
      <w:r w:rsidR="000F49FE">
        <w:rPr>
          <w:bCs/>
        </w:rPr>
        <w:t>m</w:t>
      </w:r>
      <w:r w:rsidRPr="0072725F">
        <w:rPr>
          <w:bCs/>
        </w:rPr>
        <w:t>unicipiul Târgu Mureș, ca urmare a ajungerii la termen a contractului de salubrizare încheiat cu S.C. Salubriserv S.A.</w:t>
      </w:r>
    </w:p>
    <w:p w14:paraId="1343C8D7" w14:textId="77777777" w:rsidR="00F65789" w:rsidRPr="0072725F" w:rsidRDefault="00F65789" w:rsidP="006E3FFE">
      <w:pPr>
        <w:ind w:left="170"/>
        <w:jc w:val="both"/>
        <w:rPr>
          <w:bCs/>
        </w:rPr>
      </w:pPr>
    </w:p>
    <w:p w14:paraId="6D2423EE" w14:textId="2A7CA7F7" w:rsidR="00870340" w:rsidRPr="0072725F" w:rsidRDefault="008761A5" w:rsidP="006E3FFE">
      <w:pPr>
        <w:ind w:left="170"/>
        <w:jc w:val="both"/>
        <w:rPr>
          <w:bCs/>
        </w:rPr>
      </w:pPr>
      <w:r w:rsidRPr="0072725F">
        <w:rPr>
          <w:bCs/>
        </w:rPr>
        <w:tab/>
        <w:t>Ținând cont de faptul că Municipiul Târgu Mureș nu avea posibilitatea încredințării integrale a activitățil</w:t>
      </w:r>
      <w:r w:rsidR="00D94CDD" w:rsidRPr="0072725F">
        <w:rPr>
          <w:bCs/>
        </w:rPr>
        <w:t>o</w:t>
      </w:r>
      <w:r w:rsidRPr="0072725F">
        <w:rPr>
          <w:bCs/>
        </w:rPr>
        <w:t>r de salubrizare către un serviciu propriu subordonat prin procedura gestiunii directe, ca urmare a adoptării hotărârii nr. 109/2020, s-au efectuat demersuri pentru inițierea procedurilor de achiziție astfel cum au fost reglementate prin acel act normativ.</w:t>
      </w:r>
    </w:p>
    <w:p w14:paraId="0B4469A1" w14:textId="77777777" w:rsidR="00F65789" w:rsidRPr="0072725F" w:rsidRDefault="00F65789" w:rsidP="006E3FFE">
      <w:pPr>
        <w:ind w:left="170"/>
        <w:jc w:val="both"/>
        <w:rPr>
          <w:bCs/>
        </w:rPr>
      </w:pPr>
    </w:p>
    <w:p w14:paraId="1E835634" w14:textId="302ED847" w:rsidR="008761A5" w:rsidRPr="0072725F" w:rsidRDefault="008761A5" w:rsidP="006E3FFE">
      <w:pPr>
        <w:ind w:left="170"/>
        <w:jc w:val="both"/>
        <w:rPr>
          <w:bCs/>
        </w:rPr>
      </w:pPr>
      <w:r w:rsidRPr="0072725F">
        <w:rPr>
          <w:bCs/>
        </w:rPr>
        <w:tab/>
        <w:t xml:space="preserve">Precizăm că procedurile de achiziție au fost </w:t>
      </w:r>
      <w:r w:rsidR="00C9657D" w:rsidRPr="0072725F">
        <w:rPr>
          <w:bCs/>
        </w:rPr>
        <w:t>anulate</w:t>
      </w:r>
      <w:r w:rsidRPr="0072725F">
        <w:rPr>
          <w:bCs/>
        </w:rPr>
        <w:t xml:space="preserve"> datorită modificărilor succesive de tarife impuse de depozitul de deșeuri de la Sânpaul și de la Cristești, precum și datorită numeroaselor solicitări </w:t>
      </w:r>
      <w:r w:rsidR="006271F8" w:rsidRPr="0072725F">
        <w:rPr>
          <w:bCs/>
        </w:rPr>
        <w:t>de modificări la documentația aferentă achiziției. În aceste condiții, licitația pentru atribuirea acordului-cadru a fost practic anulată în luna septembrie a anului 2020.</w:t>
      </w:r>
    </w:p>
    <w:p w14:paraId="2F8EBC5E" w14:textId="77777777" w:rsidR="00870340" w:rsidRPr="0072725F" w:rsidRDefault="00870340" w:rsidP="006E3FFE">
      <w:pPr>
        <w:ind w:left="170"/>
        <w:jc w:val="both"/>
        <w:rPr>
          <w:bCs/>
        </w:rPr>
      </w:pPr>
    </w:p>
    <w:p w14:paraId="11DD33D3" w14:textId="38020FD3" w:rsidR="006271F8" w:rsidRDefault="006271F8" w:rsidP="006E3FFE">
      <w:pPr>
        <w:ind w:left="170" w:firstLine="539"/>
        <w:jc w:val="both"/>
        <w:rPr>
          <w:bCs/>
        </w:rPr>
      </w:pPr>
      <w:r w:rsidRPr="0072725F">
        <w:rPr>
          <w:bCs/>
        </w:rPr>
        <w:t xml:space="preserve">În cadrul ședinței ordinare convocată la data de 28.01.2021, </w:t>
      </w:r>
      <w:bookmarkStart w:id="3" w:name="_Hlk64762314"/>
      <w:r w:rsidRPr="0072725F">
        <w:rPr>
          <w:bCs/>
        </w:rPr>
        <w:t xml:space="preserve">Consiliul local al Municipiului Târgu Mureș a aprobat </w:t>
      </w:r>
      <w:r w:rsidR="00EE6433" w:rsidRPr="0072725F">
        <w:rPr>
          <w:bCs/>
        </w:rPr>
        <w:t>hotărârea</w:t>
      </w:r>
      <w:r w:rsidR="00753B52" w:rsidRPr="0072725F">
        <w:rPr>
          <w:bCs/>
        </w:rPr>
        <w:t xml:space="preserve"> nr.11/28.01.2021</w:t>
      </w:r>
      <w:r w:rsidR="00E86741" w:rsidRPr="0072725F">
        <w:rPr>
          <w:bCs/>
        </w:rPr>
        <w:t>.</w:t>
      </w:r>
      <w:r w:rsidR="00753B52" w:rsidRPr="0072725F">
        <w:rPr>
          <w:bCs/>
        </w:rPr>
        <w:t xml:space="preserve"> </w:t>
      </w:r>
      <w:r w:rsidR="00E86741" w:rsidRPr="0072725F">
        <w:rPr>
          <w:bCs/>
        </w:rPr>
        <w:t>A</w:t>
      </w:r>
      <w:r w:rsidR="00EE6433" w:rsidRPr="0072725F">
        <w:rPr>
          <w:bCs/>
        </w:rPr>
        <w:t>rticolul 2 al acestei</w:t>
      </w:r>
      <w:r w:rsidR="00E86741" w:rsidRPr="0072725F">
        <w:rPr>
          <w:bCs/>
        </w:rPr>
        <w:t xml:space="preserve"> hotărâri</w:t>
      </w:r>
      <w:r w:rsidR="00EE6433" w:rsidRPr="0072725F">
        <w:rPr>
          <w:bCs/>
        </w:rPr>
        <w:t xml:space="preserve"> consacr</w:t>
      </w:r>
      <w:r w:rsidR="00E86741" w:rsidRPr="0072725F">
        <w:rPr>
          <w:bCs/>
        </w:rPr>
        <w:t>a</w:t>
      </w:r>
      <w:r w:rsidR="00EE6433" w:rsidRPr="0072725F">
        <w:rPr>
          <w:bCs/>
        </w:rPr>
        <w:t xml:space="preserve"> darea în administrare a</w:t>
      </w:r>
      <w:r w:rsidR="00E86741" w:rsidRPr="0072725F">
        <w:rPr>
          <w:bCs/>
        </w:rPr>
        <w:t xml:space="preserve"> serviciului public de salubrizare stradală și deszăpezire unui serviciu separat, cu personalitate juridică, concretizat în</w:t>
      </w:r>
      <w:r w:rsidR="00EE6433" w:rsidRPr="0072725F">
        <w:rPr>
          <w:bCs/>
        </w:rPr>
        <w:t xml:space="preserve"> </w:t>
      </w:r>
      <w:r w:rsidR="00336DF1">
        <w:rPr>
          <w:bCs/>
        </w:rPr>
        <w:t xml:space="preserve">cadrul </w:t>
      </w:r>
      <w:r w:rsidRPr="0072725F">
        <w:rPr>
          <w:bCs/>
        </w:rPr>
        <w:t>Administrați</w:t>
      </w:r>
      <w:r w:rsidR="00336DF1">
        <w:rPr>
          <w:bCs/>
        </w:rPr>
        <w:t>ei</w:t>
      </w:r>
      <w:r w:rsidRPr="0072725F">
        <w:rPr>
          <w:bCs/>
        </w:rPr>
        <w:t xml:space="preserve"> serelor, parcurilor și zonelor verzi.</w:t>
      </w:r>
      <w:r w:rsidR="00E86741" w:rsidRPr="0072725F">
        <w:rPr>
          <w:bCs/>
        </w:rPr>
        <w:t xml:space="preserve"> Termenul de constituire al acestui serviciu era stabilit până la data de 30.06.2021. Facem precizarea că, la momentul aprobării respectivei hotărâri, instituția însărcinată cu </w:t>
      </w:r>
      <w:r w:rsidR="006E3FFE" w:rsidRPr="0072725F">
        <w:rPr>
          <w:bCs/>
        </w:rPr>
        <w:t xml:space="preserve">realizarea </w:t>
      </w:r>
      <w:r w:rsidR="00E86741" w:rsidRPr="0072725F">
        <w:rPr>
          <w:bCs/>
        </w:rPr>
        <w:t>serviciul public sus-menționat nu deținea o licență în domeniul serviciilor comunitare de utilități publice. Totodată, nu dispunea de resursele umane, tehnice și financiare necesare desfășurării unei astfel de activități.</w:t>
      </w:r>
      <w:r w:rsidR="00EB02F7" w:rsidRPr="0072725F">
        <w:rPr>
          <w:bCs/>
        </w:rPr>
        <w:t xml:space="preserve"> </w:t>
      </w:r>
    </w:p>
    <w:p w14:paraId="6FC89316" w14:textId="77777777" w:rsidR="00933270" w:rsidRPr="0072725F" w:rsidRDefault="00933270" w:rsidP="00933270">
      <w:pPr>
        <w:pStyle w:val="ListParagraph"/>
        <w:spacing w:after="0" w:line="240" w:lineRule="auto"/>
        <w:ind w:left="170" w:firstLine="720"/>
        <w:contextualSpacing w:val="0"/>
        <w:jc w:val="both"/>
        <w:rPr>
          <w:rFonts w:ascii="Times New Roman" w:hAnsi="Times New Roman"/>
          <w:sz w:val="24"/>
          <w:szCs w:val="24"/>
          <w:lang w:val="ro-RO" w:eastAsia="ro-RO"/>
        </w:rPr>
      </w:pPr>
      <w:r>
        <w:rPr>
          <w:rFonts w:ascii="Times New Roman" w:hAnsi="Times New Roman"/>
          <w:sz w:val="24"/>
          <w:szCs w:val="24"/>
          <w:lang w:val="ro-RO" w:eastAsia="ro-RO"/>
        </w:rPr>
        <w:lastRenderedPageBreak/>
        <w:t>Prin nota internă a Administrației Serelor, Parcurilor și Zonelor Verzi nr. 577 din 25.03.2021</w:t>
      </w:r>
      <w:r w:rsidRPr="0072725F">
        <w:rPr>
          <w:rFonts w:ascii="Times New Roman" w:hAnsi="Times New Roman"/>
          <w:sz w:val="24"/>
          <w:szCs w:val="24"/>
          <w:lang w:val="ro-RO" w:eastAsia="ro-RO"/>
        </w:rPr>
        <w:t xml:space="preserve">, </w:t>
      </w:r>
      <w:r>
        <w:rPr>
          <w:rFonts w:ascii="Times New Roman" w:hAnsi="Times New Roman"/>
          <w:sz w:val="24"/>
          <w:szCs w:val="24"/>
          <w:lang w:val="ro-RO" w:eastAsia="ro-RO"/>
        </w:rPr>
        <w:t>înregistrată la S.P.A.D.P. sub nr. 25643/2563/01.04.2021 instituția a învederat întocmai aceste aspecte, subliniind totodată faptul că nu are competența legală ”</w:t>
      </w:r>
      <w:r w:rsidRPr="00933270">
        <w:rPr>
          <w:rFonts w:ascii="Times New Roman" w:hAnsi="Times New Roman"/>
          <w:i/>
          <w:iCs/>
          <w:sz w:val="24"/>
          <w:szCs w:val="24"/>
          <w:lang w:val="ro-RO" w:eastAsia="ro-RO"/>
        </w:rPr>
        <w:t>de a demara/efectua proceduri de achiziții utilaje sau servicii în domeniul salubrizării stradale și nici de a prevedea sume în buget în acest sens</w:t>
      </w:r>
      <w:r>
        <w:rPr>
          <w:rFonts w:ascii="Times New Roman" w:hAnsi="Times New Roman"/>
          <w:i/>
          <w:iCs/>
          <w:sz w:val="24"/>
          <w:szCs w:val="24"/>
          <w:lang w:val="ro-RO" w:eastAsia="ro-RO"/>
        </w:rPr>
        <w:t>, acest lucru fiind posibil doar după înființarea efectivă prognozată a se realiza până la data de 30.06.2021</w:t>
      </w:r>
      <w:r>
        <w:rPr>
          <w:rFonts w:ascii="Times New Roman" w:hAnsi="Times New Roman"/>
          <w:sz w:val="24"/>
          <w:szCs w:val="24"/>
          <w:lang w:val="ro-RO" w:eastAsia="ro-RO"/>
        </w:rPr>
        <w:t>” și că demersurile necesare achiziționării utilajelor și obținerea licenței necesită ”</w:t>
      </w:r>
      <w:r w:rsidRPr="00933270">
        <w:rPr>
          <w:rFonts w:ascii="Times New Roman" w:hAnsi="Times New Roman"/>
          <w:i/>
          <w:iCs/>
          <w:sz w:val="24"/>
          <w:szCs w:val="24"/>
          <w:lang w:val="ro-RO" w:eastAsia="ro-RO"/>
        </w:rPr>
        <w:t>un orizont mare de timp până la operaționalizarea efectivă a direcției</w:t>
      </w:r>
      <w:r>
        <w:rPr>
          <w:rFonts w:ascii="Times New Roman" w:hAnsi="Times New Roman"/>
          <w:sz w:val="24"/>
          <w:szCs w:val="24"/>
          <w:lang w:val="ro-RO" w:eastAsia="ro-RO"/>
        </w:rPr>
        <w:t>”. Pe cale de consecință,</w:t>
      </w:r>
      <w:r w:rsidRPr="0072725F">
        <w:rPr>
          <w:rFonts w:ascii="Times New Roman" w:hAnsi="Times New Roman"/>
          <w:sz w:val="24"/>
          <w:szCs w:val="24"/>
          <w:lang w:val="ro-RO" w:eastAsia="ro-RO"/>
        </w:rPr>
        <w:t xml:space="preserve"> considerăm că este necesară </w:t>
      </w:r>
      <w:bookmarkStart w:id="4" w:name="_Hlk67563137"/>
      <w:r w:rsidRPr="0072725F">
        <w:rPr>
          <w:rFonts w:ascii="Times New Roman" w:hAnsi="Times New Roman"/>
          <w:sz w:val="24"/>
          <w:szCs w:val="24"/>
          <w:lang w:val="ro-RO" w:eastAsia="ro-RO"/>
        </w:rPr>
        <w:t xml:space="preserve">demararea unei proceduri competitive, transparente, de achiziție, pentru </w:t>
      </w:r>
      <w:r>
        <w:rPr>
          <w:rFonts w:ascii="Times New Roman" w:hAnsi="Times New Roman"/>
          <w:sz w:val="24"/>
          <w:szCs w:val="24"/>
          <w:lang w:val="ro-RO" w:eastAsia="ro-RO"/>
        </w:rPr>
        <w:t>prevenirea</w:t>
      </w:r>
      <w:r w:rsidRPr="0072725F">
        <w:rPr>
          <w:rFonts w:ascii="Times New Roman" w:hAnsi="Times New Roman"/>
          <w:sz w:val="24"/>
          <w:szCs w:val="24"/>
          <w:lang w:val="ro-RO" w:eastAsia="ro-RO"/>
        </w:rPr>
        <w:t xml:space="preserve"> din timp a unei potențiale situații de risc.</w:t>
      </w:r>
      <w:bookmarkEnd w:id="4"/>
    </w:p>
    <w:p w14:paraId="6DAC4DFE" w14:textId="77777777" w:rsidR="00F65789" w:rsidRPr="0072725F" w:rsidRDefault="00F65789" w:rsidP="006C767C">
      <w:pPr>
        <w:jc w:val="both"/>
        <w:rPr>
          <w:bCs/>
        </w:rPr>
      </w:pPr>
    </w:p>
    <w:p w14:paraId="4F827586" w14:textId="0EA04200" w:rsidR="00E86741" w:rsidRPr="0072725F" w:rsidRDefault="00E86741" w:rsidP="006E3FFE">
      <w:pPr>
        <w:suppressAutoHyphens w:val="0"/>
        <w:autoSpaceDE w:val="0"/>
        <w:autoSpaceDN w:val="0"/>
        <w:adjustRightInd w:val="0"/>
        <w:ind w:left="142" w:hanging="142"/>
        <w:jc w:val="both"/>
        <w:rPr>
          <w:lang w:eastAsia="ro-RO"/>
        </w:rPr>
      </w:pPr>
      <w:r w:rsidRPr="0072725F">
        <w:rPr>
          <w:bCs/>
        </w:rPr>
        <w:tab/>
      </w:r>
      <w:r w:rsidRPr="0072725F">
        <w:rPr>
          <w:bCs/>
        </w:rPr>
        <w:tab/>
        <w:t xml:space="preserve">Procedura primară de acordare a licenței în domeniul serviciilor comunitare de utilități publice este prevăzută de Hotărârea Guvernului nr. 745/2007 </w:t>
      </w:r>
      <w:r w:rsidRPr="0072725F">
        <w:rPr>
          <w:bCs/>
          <w:i/>
          <w:iCs/>
        </w:rPr>
        <w:t>p</w:t>
      </w:r>
      <w:r w:rsidRPr="0072725F">
        <w:rPr>
          <w:i/>
          <w:iCs/>
          <w:lang w:eastAsia="ro-RO"/>
        </w:rPr>
        <w:t>entru aprobarea Regulamentului privind acordarea licenţelor în domeniul serviciilor comunitare de utilităţi publice</w:t>
      </w:r>
      <w:r w:rsidRPr="0072725F">
        <w:rPr>
          <w:lang w:eastAsia="ro-RO"/>
        </w:rPr>
        <w:t xml:space="preserve">. Potrivit art. 35 al acestui act normativ, </w:t>
      </w:r>
      <w:r w:rsidRPr="0072725F">
        <w:rPr>
          <w:i/>
          <w:iCs/>
          <w:lang w:eastAsia="ro-RO"/>
        </w:rPr>
        <w:t xml:space="preserve">”A.N.R.S.C. decide asupra acordării/respingerii licenţei în termen de 60 de zile de la înregistrarea documentaţiei la sediul A.N.R.S.C. sau în termen de 30 de zile de la transmiterea completărilor solicitate conform </w:t>
      </w:r>
      <w:r w:rsidRPr="0072725F">
        <w:rPr>
          <w:i/>
          <w:iCs/>
          <w:color w:val="008000"/>
          <w:u w:val="single"/>
          <w:lang w:eastAsia="ro-RO"/>
        </w:rPr>
        <w:t>art. 25</w:t>
      </w:r>
      <w:r w:rsidRPr="0072725F">
        <w:rPr>
          <w:lang w:eastAsia="ro-RO"/>
        </w:rPr>
        <w:t xml:space="preserve">”. </w:t>
      </w:r>
    </w:p>
    <w:p w14:paraId="3510B92A" w14:textId="5D9C5ED1" w:rsidR="00EB02F7" w:rsidRPr="0072725F" w:rsidRDefault="00EB02F7" w:rsidP="006E3FFE">
      <w:pPr>
        <w:suppressAutoHyphens w:val="0"/>
        <w:autoSpaceDE w:val="0"/>
        <w:autoSpaceDN w:val="0"/>
        <w:adjustRightInd w:val="0"/>
        <w:ind w:left="142" w:hanging="142"/>
        <w:jc w:val="both"/>
        <w:rPr>
          <w:lang w:eastAsia="ro-RO"/>
        </w:rPr>
      </w:pPr>
    </w:p>
    <w:p w14:paraId="52EE5A9B" w14:textId="554048E1" w:rsidR="00EB02F7" w:rsidRPr="0072725F" w:rsidRDefault="00EB02F7" w:rsidP="006E3FFE">
      <w:pPr>
        <w:suppressAutoHyphens w:val="0"/>
        <w:autoSpaceDE w:val="0"/>
        <w:autoSpaceDN w:val="0"/>
        <w:adjustRightInd w:val="0"/>
        <w:ind w:left="142" w:hanging="142"/>
        <w:jc w:val="both"/>
        <w:rPr>
          <w:b/>
          <w:bCs/>
          <w:u w:val="words"/>
          <w:lang w:eastAsia="ro-RO"/>
        </w:rPr>
      </w:pPr>
      <w:r w:rsidRPr="0072725F">
        <w:rPr>
          <w:lang w:eastAsia="ro-RO"/>
        </w:rPr>
        <w:tab/>
      </w:r>
      <w:r w:rsidRPr="0072725F">
        <w:rPr>
          <w:lang w:eastAsia="ro-RO"/>
        </w:rPr>
        <w:tab/>
        <w:t xml:space="preserve">Astfel, </w:t>
      </w:r>
      <w:r w:rsidR="006C767C" w:rsidRPr="0072725F">
        <w:rPr>
          <w:lang w:eastAsia="ro-RO"/>
        </w:rPr>
        <w:t>d</w:t>
      </w:r>
      <w:r w:rsidRPr="0072725F">
        <w:rPr>
          <w:lang w:eastAsia="ro-RO"/>
        </w:rPr>
        <w:t xml:space="preserve">at fiind faptul că modificarea organigramei este momentan în dezbatere publică, </w:t>
      </w:r>
      <w:bookmarkStart w:id="5" w:name="_Hlk67561866"/>
      <w:r w:rsidR="00BE4100" w:rsidRPr="0072725F">
        <w:rPr>
          <w:lang w:eastAsia="ro-RO"/>
        </w:rPr>
        <w:t>fondurile</w:t>
      </w:r>
      <w:r w:rsidR="006C767C" w:rsidRPr="0072725F">
        <w:rPr>
          <w:lang w:eastAsia="ro-RO"/>
        </w:rPr>
        <w:t xml:space="preserve"> necesare desfășurării activității </w:t>
      </w:r>
      <w:r w:rsidR="004122F1" w:rsidRPr="0072725F">
        <w:rPr>
          <w:lang w:eastAsia="ro-RO"/>
        </w:rPr>
        <w:t xml:space="preserve">în condiții optime </w:t>
      </w:r>
      <w:r w:rsidR="006C767C" w:rsidRPr="0072725F">
        <w:rPr>
          <w:lang w:eastAsia="ro-RO"/>
        </w:rPr>
        <w:t xml:space="preserve">nu sunt prevăzute în buget </w:t>
      </w:r>
      <w:bookmarkEnd w:id="5"/>
      <w:r w:rsidR="006C767C" w:rsidRPr="0072725F">
        <w:rPr>
          <w:lang w:eastAsia="ro-RO"/>
        </w:rPr>
        <w:t xml:space="preserve">și ținând cont de procedura anevoioasă de obținere a licenței sus-menționate, </w:t>
      </w:r>
      <w:r w:rsidR="006C767C" w:rsidRPr="0072725F">
        <w:rPr>
          <w:b/>
          <w:bCs/>
          <w:color w:val="000000"/>
          <w:u w:val="words"/>
        </w:rPr>
        <w:t>întârzierea constituirii și preluării în gestiune directă a servic</w:t>
      </w:r>
      <w:r w:rsidR="00C74420">
        <w:rPr>
          <w:b/>
          <w:bCs/>
          <w:color w:val="000000"/>
          <w:u w:val="words"/>
        </w:rPr>
        <w:t>iilor</w:t>
      </w:r>
      <w:r w:rsidR="006C767C" w:rsidRPr="0072725F">
        <w:rPr>
          <w:b/>
          <w:bCs/>
          <w:color w:val="000000"/>
          <w:u w:val="words"/>
        </w:rPr>
        <w:t xml:space="preserve"> de salubrizare</w:t>
      </w:r>
      <w:r w:rsidR="00001A7B" w:rsidRPr="0072725F">
        <w:rPr>
          <w:color w:val="000000"/>
          <w:u w:val="words"/>
        </w:rPr>
        <w:t xml:space="preserve"> </w:t>
      </w:r>
      <w:r w:rsidR="00472852" w:rsidRPr="00336DF1">
        <w:rPr>
          <w:color w:val="000000"/>
        </w:rPr>
        <w:t>pentru activitățile</w:t>
      </w:r>
      <w:r w:rsidR="00870678" w:rsidRPr="00336DF1">
        <w:t xml:space="preserve"> de </w:t>
      </w:r>
      <w:r w:rsidR="00870678" w:rsidRPr="00CA70EA">
        <w:rPr>
          <w:i/>
          <w:iCs/>
        </w:rPr>
        <w:t>măturat, spălat, stropire și întreținerea căilor publice</w:t>
      </w:r>
      <w:r w:rsidR="00CA70EA" w:rsidRPr="00CA70EA">
        <w:rPr>
          <w:i/>
          <w:iCs/>
        </w:rPr>
        <w:t>, precum și</w:t>
      </w:r>
      <w:r w:rsidR="00870678" w:rsidRPr="00CA70EA">
        <w:rPr>
          <w:i/>
          <w:iCs/>
        </w:rPr>
        <w:t xml:space="preserve"> </w:t>
      </w:r>
      <w:r w:rsidR="00870678" w:rsidRPr="00CA70EA">
        <w:rPr>
          <w:i/>
          <w:iCs/>
          <w:color w:val="000000"/>
          <w:shd w:val="clear" w:color="auto" w:fill="FFFFFF"/>
        </w:rPr>
        <w:t>colectarea cadavrelor animalelor de pe domeniul public și predarea acestora către unitățile de ecarisaj sau către instalațiile de neutralizare</w:t>
      </w:r>
      <w:r w:rsidR="00870678" w:rsidRPr="0072725F">
        <w:t>,</w:t>
      </w:r>
      <w:r w:rsidR="00E0172E">
        <w:rPr>
          <w:b/>
        </w:rPr>
        <w:t xml:space="preserve"> </w:t>
      </w:r>
      <w:r w:rsidR="006C767C" w:rsidRPr="0072725F">
        <w:rPr>
          <w:b/>
          <w:bCs/>
          <w:u w:val="words"/>
          <w:lang w:eastAsia="ro-RO"/>
        </w:rPr>
        <w:t>este inevitabilă.</w:t>
      </w:r>
    </w:p>
    <w:p w14:paraId="2FCF4B0E" w14:textId="5AE38852" w:rsidR="00E86741" w:rsidRPr="0072725F" w:rsidRDefault="00E86741" w:rsidP="006E3FFE">
      <w:pPr>
        <w:ind w:left="170"/>
        <w:jc w:val="both"/>
        <w:rPr>
          <w:bCs/>
          <w:color w:val="FF0000"/>
        </w:rPr>
      </w:pPr>
    </w:p>
    <w:bookmarkEnd w:id="3"/>
    <w:p w14:paraId="49C51192" w14:textId="07FFC6B4" w:rsidR="006E3FFE" w:rsidRPr="0072725F" w:rsidRDefault="006E3FFE" w:rsidP="006C767C">
      <w:pPr>
        <w:pStyle w:val="ListParagraph"/>
        <w:spacing w:after="0" w:line="240" w:lineRule="auto"/>
        <w:ind w:left="170" w:firstLine="720"/>
        <w:contextualSpacing w:val="0"/>
        <w:jc w:val="both"/>
        <w:rPr>
          <w:rFonts w:ascii="Times New Roman" w:hAnsi="Times New Roman"/>
          <w:sz w:val="24"/>
          <w:szCs w:val="24"/>
          <w:lang w:val="ro-RO" w:eastAsia="ro-RO"/>
        </w:rPr>
      </w:pPr>
      <w:r w:rsidRPr="0072725F">
        <w:rPr>
          <w:rFonts w:ascii="Times New Roman" w:hAnsi="Times New Roman"/>
          <w:sz w:val="24"/>
          <w:szCs w:val="24"/>
          <w:lang w:val="ro-RO"/>
        </w:rPr>
        <w:t xml:space="preserve">La data redactării prezentului referat și proiect de hotărâre, salubrizarea este în sarcina operatorului SC SYLEVY SALUBRISERV SRL pe o perioadă de 90 de zile de la încetarea înainte de termen a Contractului de servicii nr. 48 din 16.06.2020, de care Consiliul Local a luat act prin hotărârea nr. 38 din 15.02.2021. Mai mult decât atât, operatorul este constrâns de litera legii cu asigurarea continuității; în acest sens, amintim prevederile art. 33, alin. (3) al Legii nr. 51/2006, potrivit căruia </w:t>
      </w:r>
      <w:r w:rsidRPr="0072725F">
        <w:rPr>
          <w:rFonts w:ascii="Times New Roman" w:hAnsi="Times New Roman"/>
          <w:i/>
          <w:iCs/>
          <w:sz w:val="24"/>
          <w:szCs w:val="24"/>
          <w:lang w:val="ro-RO"/>
        </w:rPr>
        <w:t>”</w:t>
      </w:r>
      <w:r w:rsidRPr="0072725F">
        <w:rPr>
          <w:rFonts w:ascii="Times New Roman" w:hAnsi="Times New Roman"/>
          <w:i/>
          <w:iCs/>
          <w:sz w:val="24"/>
          <w:szCs w:val="24"/>
          <w:lang w:val="ro-RO" w:eastAsia="ro-RO"/>
        </w:rPr>
        <w:t xml:space="preserve">Operatorii serviciilor de utilităţi publice aflaţi în oricare dintre situaţiile prevăzute la alin. (2) au obligaţia, la solicitarea autorităţilor administraţiei publice locale, de a asigura continuitatea furnizării/prestării serviciilor/activităţilor din sfera serviciilor de utilităţi publice până la data desemnării noului operator, </w:t>
      </w:r>
      <w:r w:rsidRPr="0072725F">
        <w:rPr>
          <w:rFonts w:ascii="Times New Roman" w:hAnsi="Times New Roman"/>
          <w:b/>
          <w:bCs/>
          <w:i/>
          <w:iCs/>
          <w:sz w:val="24"/>
          <w:szCs w:val="24"/>
          <w:lang w:val="ro-RO" w:eastAsia="ro-RO"/>
        </w:rPr>
        <w:t>dar nu mai mult de 90 de zile</w:t>
      </w:r>
      <w:r w:rsidRPr="0072725F">
        <w:rPr>
          <w:rFonts w:ascii="Times New Roman" w:hAnsi="Times New Roman"/>
          <w:i/>
          <w:iCs/>
          <w:sz w:val="24"/>
          <w:szCs w:val="24"/>
          <w:lang w:val="ro-RO" w:eastAsia="ro-RO"/>
        </w:rPr>
        <w:t>”</w:t>
      </w:r>
      <w:r w:rsidRPr="0072725F">
        <w:rPr>
          <w:rFonts w:ascii="Times New Roman" w:hAnsi="Times New Roman"/>
          <w:sz w:val="24"/>
          <w:szCs w:val="24"/>
          <w:lang w:val="ro-RO" w:eastAsia="ro-RO"/>
        </w:rPr>
        <w:t xml:space="preserve"> </w:t>
      </w:r>
      <w:r w:rsidR="001D3D01" w:rsidRPr="0072725F">
        <w:rPr>
          <w:rFonts w:ascii="Times New Roman" w:hAnsi="Times New Roman"/>
          <w:sz w:val="24"/>
          <w:szCs w:val="24"/>
          <w:lang w:val="ro-RO" w:eastAsia="ro-RO"/>
        </w:rPr>
        <w:t>(</w:t>
      </w:r>
      <w:r w:rsidRPr="0072725F">
        <w:rPr>
          <w:rFonts w:ascii="Times New Roman" w:hAnsi="Times New Roman"/>
          <w:i/>
          <w:iCs/>
          <w:sz w:val="24"/>
          <w:szCs w:val="24"/>
          <w:lang w:val="ro-RO" w:eastAsia="ro-RO"/>
        </w:rPr>
        <w:t>Totodată, operatorul este constrâns și de art. 72, alin. (2) al Ordonanței de urgență nr. 70/2020 potrivit căreia</w:t>
      </w:r>
      <w:r w:rsidR="001D3D01" w:rsidRPr="0072725F">
        <w:rPr>
          <w:rFonts w:ascii="Times New Roman" w:hAnsi="Times New Roman"/>
          <w:i/>
          <w:iCs/>
          <w:sz w:val="24"/>
          <w:szCs w:val="24"/>
          <w:lang w:val="ro-RO" w:eastAsia="ro-RO"/>
        </w:rPr>
        <w:t>, în contextul epidemiologic actual,</w:t>
      </w:r>
      <w:r w:rsidRPr="0072725F">
        <w:rPr>
          <w:rFonts w:ascii="Times New Roman" w:hAnsi="Times New Roman"/>
          <w:i/>
          <w:iCs/>
          <w:sz w:val="24"/>
          <w:szCs w:val="24"/>
          <w:lang w:val="ro-RO" w:eastAsia="ro-RO"/>
        </w:rPr>
        <w:t xml:space="preserve"> ”</w:t>
      </w:r>
      <w:r w:rsidRPr="0072725F">
        <w:rPr>
          <w:rFonts w:ascii="Times New Roman" w:hAnsi="Times New Roman"/>
          <w:b/>
          <w:bCs/>
          <w:i/>
          <w:iCs/>
          <w:sz w:val="24"/>
          <w:szCs w:val="24"/>
          <w:lang w:val="ro-RO" w:eastAsia="ro-RO"/>
        </w:rPr>
        <w:t>Pe perioada stării de alertă, operatorii de apă, canal şi salubritate asigură continuitatea furnizarea serviciilor de utilităţi respective, iar în situaţia în care este incident un motiv de debranşare/deconectare, amână efectuarea acestei operaţiuni până la încetarea stării de alertă</w:t>
      </w:r>
      <w:r w:rsidRPr="0072725F">
        <w:rPr>
          <w:rFonts w:ascii="Times New Roman" w:hAnsi="Times New Roman"/>
          <w:sz w:val="24"/>
          <w:szCs w:val="24"/>
          <w:lang w:val="ro-RO" w:eastAsia="ro-RO"/>
        </w:rPr>
        <w:t>”</w:t>
      </w:r>
      <w:r w:rsidR="001D3D01" w:rsidRPr="0072725F">
        <w:rPr>
          <w:rFonts w:ascii="Times New Roman" w:hAnsi="Times New Roman"/>
          <w:sz w:val="24"/>
          <w:szCs w:val="24"/>
          <w:lang w:val="ro-RO" w:eastAsia="ro-RO"/>
        </w:rPr>
        <w:t>)</w:t>
      </w:r>
      <w:r w:rsidRPr="0072725F">
        <w:rPr>
          <w:rFonts w:ascii="Times New Roman" w:hAnsi="Times New Roman"/>
          <w:sz w:val="24"/>
          <w:szCs w:val="24"/>
          <w:lang w:val="ro-RO" w:eastAsia="ro-RO"/>
        </w:rPr>
        <w:t>.</w:t>
      </w:r>
    </w:p>
    <w:p w14:paraId="2A4D1E60" w14:textId="6B9323FC" w:rsidR="001D3D01" w:rsidRPr="0072725F" w:rsidRDefault="001D3D01" w:rsidP="006C767C">
      <w:pPr>
        <w:pStyle w:val="ListParagraph"/>
        <w:spacing w:after="0" w:line="240" w:lineRule="auto"/>
        <w:ind w:left="170" w:firstLine="720"/>
        <w:contextualSpacing w:val="0"/>
        <w:jc w:val="both"/>
        <w:rPr>
          <w:rFonts w:ascii="Times New Roman" w:hAnsi="Times New Roman"/>
          <w:sz w:val="24"/>
          <w:szCs w:val="24"/>
          <w:lang w:val="ro-RO" w:eastAsia="ro-RO"/>
        </w:rPr>
      </w:pPr>
    </w:p>
    <w:p w14:paraId="06D875F5" w14:textId="2C62FE6F" w:rsidR="001D3D01" w:rsidRPr="0072725F" w:rsidRDefault="00467C5C" w:rsidP="006C767C">
      <w:pPr>
        <w:pStyle w:val="ListParagraph"/>
        <w:spacing w:after="0" w:line="240" w:lineRule="auto"/>
        <w:ind w:left="170" w:firstLine="720"/>
        <w:contextualSpacing w:val="0"/>
        <w:jc w:val="both"/>
        <w:rPr>
          <w:rFonts w:ascii="Times New Roman" w:hAnsi="Times New Roman"/>
          <w:sz w:val="24"/>
          <w:szCs w:val="24"/>
          <w:lang w:val="ro-RO" w:eastAsia="ro-RO"/>
        </w:rPr>
      </w:pPr>
      <w:r w:rsidRPr="0072725F">
        <w:rPr>
          <w:rFonts w:ascii="Times New Roman" w:hAnsi="Times New Roman"/>
          <w:sz w:val="24"/>
          <w:szCs w:val="24"/>
          <w:lang w:val="ro-RO" w:eastAsia="ro-RO"/>
        </w:rPr>
        <w:t xml:space="preserve">În fapt, </w:t>
      </w:r>
      <w:r w:rsidR="001D3D01" w:rsidRPr="0072725F">
        <w:rPr>
          <w:rFonts w:ascii="Times New Roman" w:hAnsi="Times New Roman"/>
          <w:sz w:val="24"/>
          <w:szCs w:val="24"/>
          <w:lang w:val="ro-RO" w:eastAsia="ro-RO"/>
        </w:rPr>
        <w:t>continuitatea serviciului de salubrizare  nu poate fi în nici un fel garantată</w:t>
      </w:r>
      <w:r w:rsidRPr="0072725F">
        <w:rPr>
          <w:rFonts w:ascii="Times New Roman" w:hAnsi="Times New Roman"/>
          <w:sz w:val="24"/>
          <w:szCs w:val="24"/>
          <w:lang w:val="ro-RO" w:eastAsia="ro-RO"/>
        </w:rPr>
        <w:t xml:space="preserve"> de operatorul S.C. SYLEVY SALUBRISERV S.R.L.</w:t>
      </w:r>
      <w:r w:rsidR="001D3D01" w:rsidRPr="0072725F">
        <w:rPr>
          <w:rFonts w:ascii="Times New Roman" w:hAnsi="Times New Roman"/>
          <w:sz w:val="24"/>
          <w:szCs w:val="24"/>
          <w:lang w:val="ro-RO" w:eastAsia="ro-RO"/>
        </w:rPr>
        <w:t xml:space="preserve"> după expirarea termenului de 90 de zile, respectiv jumătatea lunii mai</w:t>
      </w:r>
      <w:bookmarkStart w:id="6" w:name="_Hlk67562613"/>
      <w:r w:rsidR="001D3D01" w:rsidRPr="0072725F">
        <w:rPr>
          <w:rFonts w:ascii="Times New Roman" w:hAnsi="Times New Roman"/>
          <w:sz w:val="24"/>
          <w:szCs w:val="24"/>
          <w:lang w:val="ro-RO" w:eastAsia="ro-RO"/>
        </w:rPr>
        <w:t xml:space="preserve">. Intervalul de timp între expirarea acestor 90 de zile și preluarea efectivă a serviciului </w:t>
      </w:r>
      <w:r w:rsidR="004122F1" w:rsidRPr="0072725F">
        <w:rPr>
          <w:rFonts w:ascii="Times New Roman" w:hAnsi="Times New Roman"/>
          <w:sz w:val="24"/>
          <w:szCs w:val="24"/>
          <w:lang w:val="ro-RO" w:eastAsia="ro-RO"/>
        </w:rPr>
        <w:t>după înființarea</w:t>
      </w:r>
      <w:r w:rsidR="001D3D01" w:rsidRPr="0072725F">
        <w:rPr>
          <w:rFonts w:ascii="Times New Roman" w:hAnsi="Times New Roman"/>
          <w:sz w:val="24"/>
          <w:szCs w:val="24"/>
          <w:lang w:val="ro-RO" w:eastAsia="ro-RO"/>
        </w:rPr>
        <w:t xml:space="preserve"> </w:t>
      </w:r>
      <w:r w:rsidRPr="0072725F">
        <w:rPr>
          <w:rFonts w:ascii="Times New Roman" w:hAnsi="Times New Roman"/>
          <w:sz w:val="24"/>
          <w:szCs w:val="24"/>
          <w:lang w:val="ro-RO" w:eastAsia="ro-RO"/>
        </w:rPr>
        <w:t>viitorul</w:t>
      </w:r>
      <w:r w:rsidR="004122F1" w:rsidRPr="0072725F">
        <w:rPr>
          <w:rFonts w:ascii="Times New Roman" w:hAnsi="Times New Roman"/>
          <w:sz w:val="24"/>
          <w:szCs w:val="24"/>
          <w:lang w:val="ro-RO" w:eastAsia="ro-RO"/>
        </w:rPr>
        <w:t>ui</w:t>
      </w:r>
      <w:r w:rsidRPr="0072725F">
        <w:rPr>
          <w:rFonts w:ascii="Times New Roman" w:hAnsi="Times New Roman"/>
          <w:sz w:val="24"/>
          <w:szCs w:val="24"/>
          <w:lang w:val="ro-RO" w:eastAsia="ro-RO"/>
        </w:rPr>
        <w:t xml:space="preserve"> serviciu de salubrizare din cadrul </w:t>
      </w:r>
      <w:r w:rsidR="001D3D01" w:rsidRPr="0072725F">
        <w:rPr>
          <w:rFonts w:ascii="Times New Roman" w:hAnsi="Times New Roman"/>
          <w:sz w:val="24"/>
          <w:szCs w:val="24"/>
          <w:lang w:val="ro-RO" w:eastAsia="ro-RO"/>
        </w:rPr>
        <w:t>A</w:t>
      </w:r>
      <w:r w:rsidR="00E314A6" w:rsidRPr="0072725F">
        <w:rPr>
          <w:rFonts w:ascii="Times New Roman" w:hAnsi="Times New Roman"/>
          <w:sz w:val="24"/>
          <w:szCs w:val="24"/>
          <w:lang w:val="ro-RO" w:eastAsia="ro-RO"/>
        </w:rPr>
        <w:t>dministrați</w:t>
      </w:r>
      <w:r w:rsidRPr="0072725F">
        <w:rPr>
          <w:rFonts w:ascii="Times New Roman" w:hAnsi="Times New Roman"/>
          <w:sz w:val="24"/>
          <w:szCs w:val="24"/>
          <w:lang w:val="ro-RO" w:eastAsia="ro-RO"/>
        </w:rPr>
        <w:t>ei</w:t>
      </w:r>
      <w:r w:rsidR="00E314A6" w:rsidRPr="0072725F">
        <w:rPr>
          <w:rFonts w:ascii="Times New Roman" w:hAnsi="Times New Roman"/>
          <w:sz w:val="24"/>
          <w:szCs w:val="24"/>
          <w:lang w:val="ro-RO" w:eastAsia="ro-RO"/>
        </w:rPr>
        <w:t xml:space="preserve"> serelor, parcurilor și zonelor verzi va rămâne</w:t>
      </w:r>
      <w:bookmarkEnd w:id="6"/>
      <w:r w:rsidR="00E314A6" w:rsidRPr="0072725F">
        <w:rPr>
          <w:rFonts w:ascii="Times New Roman" w:hAnsi="Times New Roman"/>
          <w:sz w:val="24"/>
          <w:szCs w:val="24"/>
          <w:lang w:val="ro-RO" w:eastAsia="ro-RO"/>
        </w:rPr>
        <w:t>, așadar, descoperit – dacă nu se iau măsuri cu celeritate.</w:t>
      </w:r>
    </w:p>
    <w:p w14:paraId="35619146" w14:textId="7B0F0DB5" w:rsidR="001D3D01" w:rsidRPr="0072725F" w:rsidRDefault="001D3D01" w:rsidP="006C767C">
      <w:pPr>
        <w:pStyle w:val="ListParagraph"/>
        <w:spacing w:after="0" w:line="240" w:lineRule="auto"/>
        <w:ind w:left="170" w:firstLine="720"/>
        <w:contextualSpacing w:val="0"/>
        <w:jc w:val="both"/>
        <w:rPr>
          <w:rFonts w:ascii="Times New Roman" w:hAnsi="Times New Roman"/>
          <w:sz w:val="24"/>
          <w:szCs w:val="24"/>
          <w:lang w:val="ro-RO" w:eastAsia="ro-RO"/>
        </w:rPr>
      </w:pPr>
    </w:p>
    <w:p w14:paraId="2C0E01D2" w14:textId="7FFC4876" w:rsidR="001D3D01" w:rsidRPr="0072725F" w:rsidRDefault="001D3D01" w:rsidP="006C767C">
      <w:pPr>
        <w:pStyle w:val="ListParagraph"/>
        <w:spacing w:after="0" w:line="240" w:lineRule="auto"/>
        <w:ind w:left="170" w:firstLine="720"/>
        <w:contextualSpacing w:val="0"/>
        <w:jc w:val="both"/>
        <w:rPr>
          <w:rFonts w:ascii="Times New Roman" w:hAnsi="Times New Roman"/>
          <w:sz w:val="24"/>
          <w:szCs w:val="24"/>
          <w:lang w:val="ro-RO" w:eastAsia="ro-RO"/>
        </w:rPr>
      </w:pPr>
      <w:r w:rsidRPr="0072725F">
        <w:rPr>
          <w:rFonts w:ascii="Times New Roman" w:hAnsi="Times New Roman"/>
          <w:sz w:val="24"/>
          <w:szCs w:val="24"/>
          <w:lang w:val="ro-RO" w:eastAsia="ro-RO"/>
        </w:rPr>
        <w:t>Salubrizarea</w:t>
      </w:r>
      <w:r w:rsidR="00711C40" w:rsidRPr="0072725F">
        <w:rPr>
          <w:rFonts w:ascii="Times New Roman" w:hAnsi="Times New Roman"/>
          <w:sz w:val="24"/>
          <w:szCs w:val="24"/>
          <w:lang w:val="ro-RO" w:eastAsia="ro-RO"/>
        </w:rPr>
        <w:t xml:space="preserve"> </w:t>
      </w:r>
      <w:r w:rsidRPr="0072725F">
        <w:rPr>
          <w:rFonts w:ascii="Times New Roman" w:hAnsi="Times New Roman"/>
          <w:sz w:val="24"/>
          <w:szCs w:val="24"/>
          <w:lang w:val="ro-RO" w:eastAsia="ro-RO"/>
        </w:rPr>
        <w:t>ca activitate esențială în vederea menținerii unui mediu sănătos, este o activitate ce nu poate fi întreruptă, iar responsabilitatea asigurării continuității serviciului de către Stat</w:t>
      </w:r>
      <w:r w:rsidR="00600AEE" w:rsidRPr="0072725F">
        <w:rPr>
          <w:rFonts w:ascii="Times New Roman" w:hAnsi="Times New Roman"/>
          <w:sz w:val="24"/>
          <w:szCs w:val="24"/>
          <w:lang w:val="ro-RO" w:eastAsia="ro-RO"/>
        </w:rPr>
        <w:t>ul Român</w:t>
      </w:r>
      <w:r w:rsidRPr="0072725F">
        <w:rPr>
          <w:rFonts w:ascii="Times New Roman" w:hAnsi="Times New Roman"/>
          <w:sz w:val="24"/>
          <w:szCs w:val="24"/>
          <w:lang w:val="ro-RO" w:eastAsia="ro-RO"/>
        </w:rPr>
        <w:t xml:space="preserve"> (</w:t>
      </w:r>
      <w:r w:rsidRPr="0072725F">
        <w:rPr>
          <w:rFonts w:ascii="Times New Roman" w:hAnsi="Times New Roman"/>
          <w:i/>
          <w:iCs/>
          <w:sz w:val="24"/>
          <w:szCs w:val="24"/>
          <w:lang w:val="ro-RO" w:eastAsia="ro-RO"/>
        </w:rPr>
        <w:t>și, implicit, de autoritățile locale</w:t>
      </w:r>
      <w:r w:rsidRPr="0072725F">
        <w:rPr>
          <w:rFonts w:ascii="Times New Roman" w:hAnsi="Times New Roman"/>
          <w:sz w:val="24"/>
          <w:szCs w:val="24"/>
          <w:lang w:val="ro-RO" w:eastAsia="ro-RO"/>
        </w:rPr>
        <w:t xml:space="preserve">) este consacrată inclusiv în art. 35 al </w:t>
      </w:r>
      <w:r w:rsidR="00600AEE" w:rsidRPr="0072725F">
        <w:rPr>
          <w:rFonts w:ascii="Times New Roman" w:hAnsi="Times New Roman"/>
          <w:sz w:val="24"/>
          <w:szCs w:val="24"/>
          <w:lang w:val="ro-RO" w:eastAsia="ro-RO"/>
        </w:rPr>
        <w:t>L</w:t>
      </w:r>
      <w:r w:rsidRPr="0072725F">
        <w:rPr>
          <w:rFonts w:ascii="Times New Roman" w:hAnsi="Times New Roman"/>
          <w:sz w:val="24"/>
          <w:szCs w:val="24"/>
          <w:lang w:val="ro-RO" w:eastAsia="ro-RO"/>
        </w:rPr>
        <w:t xml:space="preserve">egii fundamentale. </w:t>
      </w:r>
      <w:r w:rsidR="00687BEF" w:rsidRPr="0072725F">
        <w:rPr>
          <w:rFonts w:ascii="Times New Roman" w:hAnsi="Times New Roman"/>
          <w:sz w:val="24"/>
          <w:szCs w:val="24"/>
          <w:lang w:val="ro-RO" w:eastAsia="ro-RO"/>
        </w:rPr>
        <w:t xml:space="preserve">Mai mult decât atât, potrivit art. </w:t>
      </w:r>
      <w:bookmarkStart w:id="7" w:name="_Hlk67566468"/>
      <w:r w:rsidR="00687BEF" w:rsidRPr="0072725F">
        <w:rPr>
          <w:rFonts w:ascii="Times New Roman" w:hAnsi="Times New Roman"/>
          <w:sz w:val="24"/>
          <w:szCs w:val="24"/>
          <w:lang w:val="ro-RO" w:eastAsia="ro-RO"/>
        </w:rPr>
        <w:t>37, alin. (3) al Ordinului M.S. nr. 119/2014 pentru aprobarea Normelor de igienă şi sănătate publică privind mediul de viaţă al populaţiei, ”</w:t>
      </w:r>
      <w:r w:rsidR="00687BEF" w:rsidRPr="0072725F">
        <w:rPr>
          <w:rFonts w:ascii="Times New Roman" w:hAnsi="Times New Roman"/>
          <w:i/>
          <w:iCs/>
          <w:sz w:val="24"/>
          <w:szCs w:val="24"/>
          <w:lang w:val="ro-RO" w:eastAsia="ro-RO"/>
        </w:rPr>
        <w:t>administraţia publică locală va asigura colectarea, îndepărtarea şi neutralizarea deşeurilor menajere şi stradale</w:t>
      </w:r>
      <w:r w:rsidR="00687BEF" w:rsidRPr="0072725F">
        <w:rPr>
          <w:rFonts w:ascii="Times New Roman" w:hAnsi="Times New Roman"/>
          <w:sz w:val="24"/>
          <w:szCs w:val="24"/>
          <w:lang w:val="ro-RO" w:eastAsia="ro-RO"/>
        </w:rPr>
        <w:t>”.</w:t>
      </w:r>
      <w:r w:rsidR="00687BEF" w:rsidRPr="0072725F">
        <w:rPr>
          <w:sz w:val="28"/>
          <w:szCs w:val="28"/>
          <w:lang w:val="ro-RO" w:eastAsia="ro-RO"/>
        </w:rPr>
        <w:t xml:space="preserve"> </w:t>
      </w:r>
      <w:bookmarkEnd w:id="7"/>
      <w:r w:rsidRPr="0072725F">
        <w:rPr>
          <w:rFonts w:ascii="Times New Roman" w:hAnsi="Times New Roman"/>
          <w:sz w:val="24"/>
          <w:szCs w:val="24"/>
          <w:lang w:val="ro-RO" w:eastAsia="ro-RO"/>
        </w:rPr>
        <w:t xml:space="preserve">În atare condiții, în calitate de autoritate locală însărcinată cu </w:t>
      </w:r>
      <w:r w:rsidR="00CA70EA">
        <w:rPr>
          <w:rFonts w:ascii="Times New Roman" w:hAnsi="Times New Roman"/>
          <w:sz w:val="24"/>
          <w:szCs w:val="24"/>
          <w:lang w:val="ro-RO" w:eastAsia="ro-RO"/>
        </w:rPr>
        <w:t xml:space="preserve">asigurarea </w:t>
      </w:r>
      <w:r w:rsidRPr="0072725F">
        <w:rPr>
          <w:rFonts w:ascii="Times New Roman" w:hAnsi="Times New Roman"/>
          <w:sz w:val="24"/>
          <w:szCs w:val="24"/>
          <w:lang w:val="ro-RO" w:eastAsia="ro-RO"/>
        </w:rPr>
        <w:t>bunăst</w:t>
      </w:r>
      <w:r w:rsidR="00CA70EA">
        <w:rPr>
          <w:rFonts w:ascii="Times New Roman" w:hAnsi="Times New Roman"/>
          <w:sz w:val="24"/>
          <w:szCs w:val="24"/>
          <w:lang w:val="ro-RO" w:eastAsia="ro-RO"/>
        </w:rPr>
        <w:t>ă</w:t>
      </w:r>
      <w:r w:rsidRPr="0072725F">
        <w:rPr>
          <w:rFonts w:ascii="Times New Roman" w:hAnsi="Times New Roman"/>
          <w:sz w:val="24"/>
          <w:szCs w:val="24"/>
          <w:lang w:val="ro-RO" w:eastAsia="ro-RO"/>
        </w:rPr>
        <w:t>r</w:t>
      </w:r>
      <w:r w:rsidR="00CA70EA">
        <w:rPr>
          <w:rFonts w:ascii="Times New Roman" w:hAnsi="Times New Roman"/>
          <w:sz w:val="24"/>
          <w:szCs w:val="24"/>
          <w:lang w:val="ro-RO" w:eastAsia="ro-RO"/>
        </w:rPr>
        <w:t>ii</w:t>
      </w:r>
      <w:r w:rsidRPr="0072725F">
        <w:rPr>
          <w:rFonts w:ascii="Times New Roman" w:hAnsi="Times New Roman"/>
          <w:sz w:val="24"/>
          <w:szCs w:val="24"/>
          <w:lang w:val="ro-RO" w:eastAsia="ro-RO"/>
        </w:rPr>
        <w:t xml:space="preserve"> cetățenilor </w:t>
      </w:r>
      <w:r w:rsidR="000F49FE">
        <w:rPr>
          <w:rFonts w:ascii="Times New Roman" w:hAnsi="Times New Roman"/>
          <w:sz w:val="24"/>
          <w:szCs w:val="24"/>
          <w:lang w:val="ro-RO" w:eastAsia="ro-RO"/>
        </w:rPr>
        <w:t>m</w:t>
      </w:r>
      <w:r w:rsidRPr="0072725F">
        <w:rPr>
          <w:rFonts w:ascii="Times New Roman" w:hAnsi="Times New Roman"/>
          <w:sz w:val="24"/>
          <w:szCs w:val="24"/>
          <w:lang w:val="ro-RO" w:eastAsia="ro-RO"/>
        </w:rPr>
        <w:t xml:space="preserve">unicipiului Târgu Mureș, suntem </w:t>
      </w:r>
      <w:r w:rsidRPr="0072725F">
        <w:rPr>
          <w:rFonts w:ascii="Times New Roman" w:hAnsi="Times New Roman"/>
          <w:sz w:val="24"/>
          <w:szCs w:val="24"/>
          <w:lang w:val="ro-RO" w:eastAsia="ro-RO"/>
        </w:rPr>
        <w:lastRenderedPageBreak/>
        <w:t xml:space="preserve">nevoiți a lua orice măsuri posibile pentru asigurarea continuității serviciului, având competență exclusivă în ceea ce privește înființarea, organizarea, </w:t>
      </w:r>
      <w:r w:rsidRPr="0072725F">
        <w:rPr>
          <w:rFonts w:ascii="Times New Roman" w:hAnsi="Times New Roman"/>
          <w:b/>
          <w:bCs/>
          <w:sz w:val="24"/>
          <w:szCs w:val="24"/>
          <w:lang w:val="ro-RO" w:eastAsia="ro-RO"/>
        </w:rPr>
        <w:t xml:space="preserve">gestionarea </w:t>
      </w:r>
      <w:r w:rsidRPr="0072725F">
        <w:rPr>
          <w:rFonts w:ascii="Times New Roman" w:hAnsi="Times New Roman"/>
          <w:sz w:val="24"/>
          <w:szCs w:val="24"/>
          <w:lang w:val="ro-RO" w:eastAsia="ro-RO"/>
        </w:rPr>
        <w:t>și funcționarea serviciilor de utilități publice (</w:t>
      </w:r>
      <w:r w:rsidRPr="0072725F">
        <w:rPr>
          <w:rFonts w:ascii="Times New Roman" w:hAnsi="Times New Roman"/>
          <w:i/>
          <w:iCs/>
          <w:sz w:val="24"/>
          <w:szCs w:val="24"/>
          <w:lang w:val="ro-RO" w:eastAsia="ro-RO"/>
        </w:rPr>
        <w:t>art. 8, alin. (1) și (3) al Legii nr. 51/2006</w:t>
      </w:r>
      <w:r w:rsidRPr="0072725F">
        <w:rPr>
          <w:rFonts w:ascii="Times New Roman" w:hAnsi="Times New Roman"/>
          <w:sz w:val="24"/>
          <w:szCs w:val="24"/>
          <w:lang w:val="ro-RO" w:eastAsia="ro-RO"/>
        </w:rPr>
        <w:t>).</w:t>
      </w:r>
    </w:p>
    <w:p w14:paraId="3D6B41DB" w14:textId="56CA4CBE" w:rsidR="00E314A6" w:rsidRPr="0072725F" w:rsidRDefault="00E314A6" w:rsidP="006C767C">
      <w:pPr>
        <w:pStyle w:val="ListParagraph"/>
        <w:spacing w:after="0" w:line="240" w:lineRule="auto"/>
        <w:ind w:left="170" w:firstLine="720"/>
        <w:contextualSpacing w:val="0"/>
        <w:jc w:val="both"/>
        <w:rPr>
          <w:rFonts w:ascii="Times New Roman" w:hAnsi="Times New Roman"/>
          <w:sz w:val="24"/>
          <w:szCs w:val="24"/>
          <w:lang w:val="ro-RO" w:eastAsia="ro-RO"/>
        </w:rPr>
      </w:pPr>
    </w:p>
    <w:p w14:paraId="29EEFB3A" w14:textId="0A2D7E06" w:rsidR="00E314A6" w:rsidRPr="0072725F" w:rsidRDefault="00E314A6" w:rsidP="006C767C">
      <w:pPr>
        <w:pStyle w:val="ListParagraph"/>
        <w:spacing w:after="0" w:line="240" w:lineRule="auto"/>
        <w:ind w:left="170" w:firstLine="720"/>
        <w:contextualSpacing w:val="0"/>
        <w:jc w:val="both"/>
        <w:rPr>
          <w:rFonts w:ascii="Times New Roman" w:hAnsi="Times New Roman"/>
          <w:sz w:val="24"/>
          <w:szCs w:val="24"/>
          <w:lang w:val="ro-RO" w:eastAsia="ro-RO"/>
        </w:rPr>
      </w:pPr>
      <w:r w:rsidRPr="0072725F">
        <w:rPr>
          <w:rFonts w:ascii="Times New Roman" w:hAnsi="Times New Roman"/>
          <w:sz w:val="24"/>
          <w:szCs w:val="24"/>
          <w:lang w:val="ro-RO" w:eastAsia="ro-RO"/>
        </w:rPr>
        <w:t>Prin proiectul de hotărâre alăturat, propunem consiliului local să aprobe o gestiune delegată, temporară, a servici</w:t>
      </w:r>
      <w:r w:rsidR="00D57E25">
        <w:rPr>
          <w:rFonts w:ascii="Times New Roman" w:hAnsi="Times New Roman"/>
          <w:sz w:val="24"/>
          <w:szCs w:val="24"/>
          <w:lang w:val="ro-RO" w:eastAsia="ro-RO"/>
        </w:rPr>
        <w:t>ilor</w:t>
      </w:r>
      <w:r w:rsidRPr="0072725F">
        <w:rPr>
          <w:rFonts w:ascii="Times New Roman" w:hAnsi="Times New Roman"/>
          <w:sz w:val="24"/>
          <w:szCs w:val="24"/>
          <w:lang w:val="ro-RO" w:eastAsia="ro-RO"/>
        </w:rPr>
        <w:t xml:space="preserve"> de salubrizare</w:t>
      </w:r>
      <w:r w:rsidR="00404513" w:rsidRPr="0072725F">
        <w:rPr>
          <w:rFonts w:ascii="Times New Roman" w:hAnsi="Times New Roman"/>
          <w:sz w:val="24"/>
          <w:szCs w:val="24"/>
          <w:lang w:val="ro-RO" w:eastAsia="ro-RO"/>
        </w:rPr>
        <w:t xml:space="preserve"> </w:t>
      </w:r>
      <w:r w:rsidR="0072725F" w:rsidRPr="00336DF1">
        <w:rPr>
          <w:rFonts w:ascii="Times New Roman" w:hAnsi="Times New Roman"/>
          <w:color w:val="000000"/>
          <w:sz w:val="24"/>
          <w:szCs w:val="24"/>
          <w:lang w:val="ro-RO"/>
        </w:rPr>
        <w:t>pentru activitățile</w:t>
      </w:r>
      <w:r w:rsidR="0072725F" w:rsidRPr="00336DF1">
        <w:rPr>
          <w:rFonts w:ascii="Times New Roman" w:hAnsi="Times New Roman"/>
          <w:sz w:val="24"/>
          <w:szCs w:val="24"/>
          <w:lang w:val="ro-RO"/>
        </w:rPr>
        <w:t xml:space="preserve"> de măturat, spălat, stropire și întreținerea căilor publice</w:t>
      </w:r>
      <w:r w:rsidR="00CA70EA">
        <w:rPr>
          <w:rFonts w:ascii="Times New Roman" w:hAnsi="Times New Roman"/>
          <w:sz w:val="24"/>
          <w:szCs w:val="24"/>
          <w:lang w:val="ro-RO"/>
        </w:rPr>
        <w:t>, precum și</w:t>
      </w:r>
      <w:r w:rsidR="0072725F" w:rsidRPr="00336DF1">
        <w:rPr>
          <w:rFonts w:ascii="Times New Roman" w:hAnsi="Times New Roman"/>
          <w:sz w:val="24"/>
          <w:szCs w:val="24"/>
          <w:lang w:val="ro-RO"/>
        </w:rPr>
        <w:t xml:space="preserve"> </w:t>
      </w:r>
      <w:r w:rsidR="0072725F" w:rsidRPr="00336DF1">
        <w:rPr>
          <w:rFonts w:ascii="Times New Roman" w:hAnsi="Times New Roman"/>
          <w:color w:val="000000"/>
          <w:sz w:val="24"/>
          <w:szCs w:val="24"/>
          <w:shd w:val="clear" w:color="auto" w:fill="FFFFFF"/>
          <w:lang w:val="ro-RO"/>
        </w:rPr>
        <w:t>colectarea cadavrelor animalelor de pe domeniul public și predarea acestora către unitățile de ecarisaj sau către instalațiile de neutralizare</w:t>
      </w:r>
      <w:r w:rsidR="0072725F" w:rsidRPr="00336DF1">
        <w:rPr>
          <w:rFonts w:ascii="Times New Roman" w:hAnsi="Times New Roman"/>
          <w:sz w:val="24"/>
          <w:szCs w:val="24"/>
          <w:lang w:val="ro-RO"/>
        </w:rPr>
        <w:t>,</w:t>
      </w:r>
      <w:r w:rsidR="0072725F" w:rsidRPr="0072725F">
        <w:rPr>
          <w:b/>
          <w:lang w:val="ro-RO"/>
        </w:rPr>
        <w:t xml:space="preserve"> </w:t>
      </w:r>
      <w:r w:rsidRPr="0072725F">
        <w:rPr>
          <w:rFonts w:ascii="Times New Roman" w:hAnsi="Times New Roman"/>
          <w:b/>
          <w:bCs/>
          <w:sz w:val="24"/>
          <w:szCs w:val="24"/>
          <w:u w:val="words"/>
          <w:lang w:val="ro-RO" w:eastAsia="ro-RO"/>
        </w:rPr>
        <w:t xml:space="preserve">până la preluarea efectivă </w:t>
      </w:r>
      <w:r w:rsidR="00467C5C" w:rsidRPr="0072725F">
        <w:rPr>
          <w:rFonts w:ascii="Times New Roman" w:hAnsi="Times New Roman"/>
          <w:b/>
          <w:bCs/>
          <w:sz w:val="24"/>
          <w:szCs w:val="24"/>
          <w:u w:val="words"/>
          <w:lang w:val="ro-RO" w:eastAsia="ro-RO"/>
        </w:rPr>
        <w:t xml:space="preserve">prin gestiune directă </w:t>
      </w:r>
      <w:r w:rsidRPr="0072725F">
        <w:rPr>
          <w:rFonts w:ascii="Times New Roman" w:hAnsi="Times New Roman"/>
          <w:b/>
          <w:bCs/>
          <w:sz w:val="24"/>
          <w:szCs w:val="24"/>
          <w:u w:val="words"/>
          <w:lang w:val="ro-RO" w:eastAsia="ro-RO"/>
        </w:rPr>
        <w:t>a serviciului conform H.C.L.M. nr. 11/2021</w:t>
      </w:r>
      <w:r w:rsidRPr="0072725F">
        <w:rPr>
          <w:rFonts w:ascii="Times New Roman" w:hAnsi="Times New Roman"/>
          <w:sz w:val="24"/>
          <w:szCs w:val="24"/>
          <w:lang w:val="ro-RO" w:eastAsia="ro-RO"/>
        </w:rPr>
        <w:t>, pe baza unei proceduri transparente, competitive, îmbrăcând forma unui contract de achiziție publică de servicii (</w:t>
      </w:r>
      <w:r w:rsidRPr="0072725F">
        <w:rPr>
          <w:rFonts w:ascii="Times New Roman" w:hAnsi="Times New Roman"/>
          <w:i/>
          <w:iCs/>
          <w:sz w:val="24"/>
          <w:szCs w:val="24"/>
          <w:lang w:val="ro-RO" w:eastAsia="ro-RO"/>
        </w:rPr>
        <w:t>art. 29, alin. (8), lit. b) a Legii nr. 51/2006</w:t>
      </w:r>
      <w:r w:rsidRPr="0072725F">
        <w:rPr>
          <w:rFonts w:ascii="Times New Roman" w:hAnsi="Times New Roman"/>
          <w:sz w:val="24"/>
          <w:szCs w:val="24"/>
          <w:lang w:val="ro-RO" w:eastAsia="ro-RO"/>
        </w:rPr>
        <w:t>)</w:t>
      </w:r>
      <w:r w:rsidR="00EB02F7" w:rsidRPr="0072725F">
        <w:rPr>
          <w:rFonts w:ascii="Times New Roman" w:hAnsi="Times New Roman"/>
          <w:sz w:val="24"/>
          <w:szCs w:val="24"/>
          <w:lang w:val="ro-RO" w:eastAsia="ro-RO"/>
        </w:rPr>
        <w:t xml:space="preserve">. </w:t>
      </w:r>
    </w:p>
    <w:p w14:paraId="76619867" w14:textId="1920A094" w:rsidR="006C767C" w:rsidRPr="0072725F" w:rsidRDefault="006C767C" w:rsidP="006C767C">
      <w:pPr>
        <w:pStyle w:val="ListParagraph"/>
        <w:spacing w:after="0" w:line="240" w:lineRule="auto"/>
        <w:ind w:left="170" w:firstLine="720"/>
        <w:contextualSpacing w:val="0"/>
        <w:jc w:val="both"/>
        <w:rPr>
          <w:rFonts w:ascii="Times New Roman" w:hAnsi="Times New Roman"/>
          <w:sz w:val="24"/>
          <w:szCs w:val="24"/>
          <w:lang w:val="ro-RO" w:eastAsia="ro-RO"/>
        </w:rPr>
      </w:pPr>
    </w:p>
    <w:p w14:paraId="69C7061B" w14:textId="7A0C980A" w:rsidR="00600AEE" w:rsidRPr="0008685D" w:rsidRDefault="006C767C" w:rsidP="0008685D">
      <w:pPr>
        <w:pStyle w:val="ListParagraph"/>
        <w:spacing w:after="0" w:line="240" w:lineRule="auto"/>
        <w:ind w:left="170" w:firstLine="720"/>
        <w:contextualSpacing w:val="0"/>
        <w:jc w:val="both"/>
        <w:rPr>
          <w:rFonts w:ascii="Times New Roman" w:hAnsi="Times New Roman"/>
          <w:sz w:val="24"/>
          <w:szCs w:val="24"/>
          <w:lang w:val="ro-RO" w:eastAsia="ro-RO"/>
        </w:rPr>
      </w:pPr>
      <w:r w:rsidRPr="0072725F">
        <w:rPr>
          <w:rFonts w:ascii="Times New Roman" w:hAnsi="Times New Roman"/>
          <w:sz w:val="24"/>
          <w:szCs w:val="24"/>
          <w:lang w:val="ro-RO" w:eastAsia="ro-RO"/>
        </w:rPr>
        <w:t>Potrivit art. 22, alin. (3) al Legii nr. 51/2006, ”</w:t>
      </w:r>
      <w:r w:rsidRPr="0072725F">
        <w:rPr>
          <w:rFonts w:ascii="Times New Roman" w:hAnsi="Times New Roman"/>
          <w:b/>
          <w:bCs/>
          <w:i/>
          <w:iCs/>
          <w:sz w:val="24"/>
          <w:szCs w:val="24"/>
          <w:u w:val="single"/>
          <w:lang w:val="ro-RO" w:eastAsia="ro-RO"/>
        </w:rPr>
        <w:t>Modalitatea de gestiune</w:t>
      </w:r>
      <w:r w:rsidRPr="0072725F">
        <w:rPr>
          <w:rFonts w:ascii="Times New Roman" w:hAnsi="Times New Roman"/>
          <w:i/>
          <w:iCs/>
          <w:sz w:val="24"/>
          <w:szCs w:val="24"/>
          <w:lang w:val="ro-RO" w:eastAsia="ro-RO"/>
        </w:rPr>
        <w:t xml:space="preserve"> a serviciilor de utilităţi publice </w:t>
      </w:r>
      <w:r w:rsidRPr="0072725F">
        <w:rPr>
          <w:rFonts w:ascii="Times New Roman" w:hAnsi="Times New Roman"/>
          <w:b/>
          <w:bCs/>
          <w:i/>
          <w:iCs/>
          <w:sz w:val="24"/>
          <w:szCs w:val="24"/>
          <w:u w:val="single"/>
          <w:lang w:val="ro-RO" w:eastAsia="ro-RO"/>
        </w:rPr>
        <w:t>se stabileşte prin hotărâri ale autorităţilor deliberative</w:t>
      </w:r>
      <w:r w:rsidRPr="0072725F">
        <w:rPr>
          <w:rFonts w:ascii="Times New Roman" w:hAnsi="Times New Roman"/>
          <w:i/>
          <w:iCs/>
          <w:sz w:val="24"/>
          <w:szCs w:val="24"/>
          <w:lang w:val="ro-RO" w:eastAsia="ro-RO"/>
        </w:rPr>
        <w:t xml:space="preserve"> ale unităţilor administrativ-teritoriale, </w:t>
      </w:r>
      <w:r w:rsidRPr="0072725F">
        <w:rPr>
          <w:rFonts w:ascii="Times New Roman" w:hAnsi="Times New Roman"/>
          <w:b/>
          <w:bCs/>
          <w:i/>
          <w:iCs/>
          <w:sz w:val="24"/>
          <w:szCs w:val="24"/>
          <w:u w:val="single"/>
          <w:lang w:val="ro-RO" w:eastAsia="ro-RO"/>
        </w:rPr>
        <w:t>în baza unui studiu de oportunitate</w:t>
      </w:r>
      <w:r w:rsidRPr="0072725F">
        <w:rPr>
          <w:rFonts w:ascii="Times New Roman" w:hAnsi="Times New Roman"/>
          <w:i/>
          <w:iCs/>
          <w:sz w:val="24"/>
          <w:szCs w:val="24"/>
          <w:lang w:val="ro-RO" w:eastAsia="ro-RO"/>
        </w:rPr>
        <w:t>, în funcţie de natura şi starea serviciului, de necesitatea asigurării celui mai bun raport preţ/calitate, de interesele actuale şi de perspectivă ale unităţilor administrativ-teritoriale, precum şi de mărimea şi complexitatea sistemelor de utilităţi publice</w:t>
      </w:r>
      <w:r w:rsidRPr="0072725F">
        <w:rPr>
          <w:rFonts w:ascii="Times New Roman" w:hAnsi="Times New Roman"/>
          <w:sz w:val="24"/>
          <w:szCs w:val="24"/>
          <w:lang w:val="ro-RO" w:eastAsia="ro-RO"/>
        </w:rPr>
        <w:t>”</w:t>
      </w:r>
      <w:r w:rsidRPr="0072725F">
        <w:rPr>
          <w:rFonts w:ascii="Times New Roman" w:hAnsi="Times New Roman"/>
          <w:i/>
          <w:iCs/>
          <w:sz w:val="24"/>
          <w:szCs w:val="24"/>
          <w:lang w:val="ro-RO" w:eastAsia="ro-RO"/>
        </w:rPr>
        <w:t>.</w:t>
      </w:r>
      <w:r w:rsidRPr="0072725F">
        <w:rPr>
          <w:rFonts w:ascii="Times New Roman" w:hAnsi="Times New Roman"/>
          <w:sz w:val="24"/>
          <w:szCs w:val="24"/>
          <w:lang w:val="ro-RO" w:eastAsia="ro-RO"/>
        </w:rPr>
        <w:t xml:space="preserve"> Facem precizarea că studiul de oportunitate al serviciului public de salubrizare stradală și deszăpezire în </w:t>
      </w:r>
      <w:r w:rsidR="000F49FE">
        <w:rPr>
          <w:rFonts w:ascii="Times New Roman" w:hAnsi="Times New Roman"/>
          <w:sz w:val="24"/>
          <w:szCs w:val="24"/>
          <w:lang w:val="ro-RO" w:eastAsia="ro-RO"/>
        </w:rPr>
        <w:t>m</w:t>
      </w:r>
      <w:r w:rsidRPr="0072725F">
        <w:rPr>
          <w:rFonts w:ascii="Times New Roman" w:hAnsi="Times New Roman"/>
          <w:sz w:val="24"/>
          <w:szCs w:val="24"/>
          <w:lang w:val="ro-RO" w:eastAsia="ro-RO"/>
        </w:rPr>
        <w:t xml:space="preserve">unicipiul Târgu Mureș a fost aprobat de Consiliul Local prin art. 1 al hotărârii nr. 11/2021, iar acest studiu oferă o analiză amănunțită </w:t>
      </w:r>
      <w:r w:rsidR="00FD659A" w:rsidRPr="0072725F">
        <w:rPr>
          <w:rFonts w:ascii="Times New Roman" w:hAnsi="Times New Roman"/>
          <w:sz w:val="24"/>
          <w:szCs w:val="24"/>
          <w:lang w:val="ro-RO" w:eastAsia="ro-RO"/>
        </w:rPr>
        <w:t>inclusiv</w:t>
      </w:r>
      <w:r w:rsidRPr="0072725F">
        <w:rPr>
          <w:rFonts w:ascii="Times New Roman" w:hAnsi="Times New Roman"/>
          <w:sz w:val="24"/>
          <w:szCs w:val="24"/>
          <w:lang w:val="ro-RO" w:eastAsia="ro-RO"/>
        </w:rPr>
        <w:t xml:space="preserve"> </w:t>
      </w:r>
      <w:r w:rsidR="00FD659A" w:rsidRPr="0072725F">
        <w:rPr>
          <w:rFonts w:ascii="Times New Roman" w:hAnsi="Times New Roman"/>
          <w:sz w:val="24"/>
          <w:szCs w:val="24"/>
          <w:lang w:val="ro-RO" w:eastAsia="ro-RO"/>
        </w:rPr>
        <w:t>cu referire la</w:t>
      </w:r>
      <w:r w:rsidRPr="0072725F">
        <w:rPr>
          <w:rFonts w:ascii="Times New Roman" w:hAnsi="Times New Roman"/>
          <w:sz w:val="24"/>
          <w:szCs w:val="24"/>
          <w:lang w:val="ro-RO" w:eastAsia="ro-RO"/>
        </w:rPr>
        <w:t xml:space="preserve"> gestiune</w:t>
      </w:r>
      <w:r w:rsidR="00FD659A" w:rsidRPr="0072725F">
        <w:rPr>
          <w:rFonts w:ascii="Times New Roman" w:hAnsi="Times New Roman"/>
          <w:sz w:val="24"/>
          <w:szCs w:val="24"/>
          <w:lang w:val="ro-RO" w:eastAsia="ro-RO"/>
        </w:rPr>
        <w:t>a</w:t>
      </w:r>
      <w:r w:rsidRPr="0072725F">
        <w:rPr>
          <w:rFonts w:ascii="Times New Roman" w:hAnsi="Times New Roman"/>
          <w:sz w:val="24"/>
          <w:szCs w:val="24"/>
          <w:lang w:val="ro-RO" w:eastAsia="ro-RO"/>
        </w:rPr>
        <w:t xml:space="preserve"> delegată</w:t>
      </w:r>
      <w:r w:rsidR="00FD659A" w:rsidRPr="0072725F">
        <w:rPr>
          <w:rFonts w:ascii="Times New Roman" w:hAnsi="Times New Roman"/>
          <w:sz w:val="24"/>
          <w:szCs w:val="24"/>
          <w:lang w:val="ro-RO" w:eastAsia="ro-RO"/>
        </w:rPr>
        <w:t xml:space="preserve"> a serviciului</w:t>
      </w:r>
      <w:r w:rsidRPr="0072725F">
        <w:rPr>
          <w:rFonts w:ascii="Times New Roman" w:hAnsi="Times New Roman"/>
          <w:sz w:val="24"/>
          <w:szCs w:val="24"/>
          <w:lang w:val="ro-RO" w:eastAsia="ro-RO"/>
        </w:rPr>
        <w:t>.</w:t>
      </w:r>
      <w:r w:rsidR="00FD659A" w:rsidRPr="0072725F">
        <w:rPr>
          <w:rFonts w:ascii="Times New Roman" w:hAnsi="Times New Roman"/>
          <w:sz w:val="24"/>
          <w:szCs w:val="24"/>
          <w:lang w:val="ro-RO" w:eastAsia="ro-RO"/>
        </w:rPr>
        <w:t xml:space="preserve"> Ca atare, aprobarea unui nou studiu de oportunitate asupra aceleiași activități ar constitui un paralelism juridico-administrativ de proporții, motiv pentru care propunem aprobarea </w:t>
      </w:r>
      <w:r w:rsidR="0026046A" w:rsidRPr="0072725F">
        <w:rPr>
          <w:rFonts w:ascii="Times New Roman" w:hAnsi="Times New Roman"/>
          <w:sz w:val="24"/>
          <w:szCs w:val="24"/>
          <w:lang w:val="ro-RO" w:eastAsia="ro-RO"/>
        </w:rPr>
        <w:t xml:space="preserve">unui referat de oportunitate, ca </w:t>
      </w:r>
      <w:r w:rsidR="00FD659A" w:rsidRPr="0072725F">
        <w:rPr>
          <w:rFonts w:ascii="Times New Roman" w:hAnsi="Times New Roman"/>
          <w:sz w:val="24"/>
          <w:szCs w:val="24"/>
          <w:lang w:val="ro-RO" w:eastAsia="ro-RO"/>
        </w:rPr>
        <w:t xml:space="preserve">act de legătură </w:t>
      </w:r>
      <w:r w:rsidR="0026046A" w:rsidRPr="0072725F">
        <w:rPr>
          <w:rFonts w:ascii="Times New Roman" w:hAnsi="Times New Roman"/>
          <w:sz w:val="24"/>
          <w:szCs w:val="24"/>
          <w:lang w:val="ro-RO" w:eastAsia="ro-RO"/>
        </w:rPr>
        <w:t xml:space="preserve">cu </w:t>
      </w:r>
      <w:r w:rsidR="00FD659A" w:rsidRPr="0072725F">
        <w:rPr>
          <w:rFonts w:ascii="Times New Roman" w:hAnsi="Times New Roman"/>
          <w:sz w:val="24"/>
          <w:szCs w:val="24"/>
          <w:lang w:val="ro-RO" w:eastAsia="ro-RO"/>
        </w:rPr>
        <w:t xml:space="preserve">studiul </w:t>
      </w:r>
      <w:r w:rsidR="0026046A" w:rsidRPr="0072725F">
        <w:rPr>
          <w:rFonts w:ascii="Times New Roman" w:hAnsi="Times New Roman"/>
          <w:sz w:val="24"/>
          <w:szCs w:val="24"/>
          <w:lang w:val="ro-RO" w:eastAsia="ro-RO"/>
        </w:rPr>
        <w:t>aprobat prin H.C.L.M. nr. 11/2021.</w:t>
      </w:r>
    </w:p>
    <w:p w14:paraId="6EB2D49A" w14:textId="65003DDC" w:rsidR="00FD659A" w:rsidRPr="0008685D" w:rsidRDefault="00FD659A" w:rsidP="0008685D">
      <w:pPr>
        <w:pStyle w:val="ListParagraph"/>
        <w:spacing w:after="0" w:line="240" w:lineRule="auto"/>
        <w:ind w:left="170" w:firstLine="720"/>
        <w:contextualSpacing w:val="0"/>
        <w:jc w:val="both"/>
        <w:rPr>
          <w:rFonts w:ascii="Times New Roman" w:hAnsi="Times New Roman"/>
          <w:sz w:val="24"/>
          <w:szCs w:val="24"/>
          <w:lang w:val="ro-RO" w:eastAsia="ro-RO"/>
        </w:rPr>
      </w:pPr>
      <w:r w:rsidRPr="0072725F">
        <w:rPr>
          <w:rFonts w:ascii="Times New Roman" w:hAnsi="Times New Roman"/>
          <w:sz w:val="24"/>
          <w:szCs w:val="24"/>
          <w:lang w:val="ro-RO" w:eastAsia="ro-RO"/>
        </w:rPr>
        <w:t>Totodată, în conformitate cu rigorile legii, propunem aprobarea unui caiet de sarcini, a unui regulament de organizare și funcționare a serviciului, a unui model de contract și a fișei de date a achiziției, în vederea urgentării demarării procedurilor de delegare.</w:t>
      </w:r>
    </w:p>
    <w:p w14:paraId="3E8DD28F" w14:textId="7311AF26" w:rsidR="008118D2" w:rsidRPr="0008685D" w:rsidRDefault="00FD659A" w:rsidP="0008685D">
      <w:pPr>
        <w:pStyle w:val="ListParagraph"/>
        <w:spacing w:after="0" w:line="240" w:lineRule="auto"/>
        <w:ind w:left="170" w:firstLine="720"/>
        <w:contextualSpacing w:val="0"/>
        <w:jc w:val="both"/>
        <w:rPr>
          <w:rFonts w:ascii="Times New Roman" w:hAnsi="Times New Roman"/>
          <w:sz w:val="24"/>
          <w:szCs w:val="24"/>
          <w:lang w:val="ro-RO" w:eastAsia="ro-RO"/>
        </w:rPr>
      </w:pPr>
      <w:bookmarkStart w:id="8" w:name="_Hlk67563011"/>
      <w:r w:rsidRPr="0072725F">
        <w:rPr>
          <w:rFonts w:ascii="Times New Roman" w:hAnsi="Times New Roman"/>
          <w:sz w:val="24"/>
          <w:szCs w:val="24"/>
          <w:lang w:val="ro-RO" w:eastAsia="ro-RO"/>
        </w:rPr>
        <w:t xml:space="preserve">În situația în care, </w:t>
      </w:r>
      <w:r w:rsidR="008118D2" w:rsidRPr="0072725F">
        <w:rPr>
          <w:rFonts w:ascii="Times New Roman" w:hAnsi="Times New Roman"/>
          <w:sz w:val="24"/>
          <w:szCs w:val="24"/>
          <w:lang w:val="ro-RO" w:eastAsia="ro-RO"/>
        </w:rPr>
        <w:t xml:space="preserve">din motive </w:t>
      </w:r>
      <w:r w:rsidR="00470190" w:rsidRPr="0072725F">
        <w:rPr>
          <w:rFonts w:ascii="Times New Roman" w:hAnsi="Times New Roman"/>
          <w:sz w:val="24"/>
          <w:szCs w:val="24"/>
          <w:lang w:val="ro-RO" w:eastAsia="ro-RO"/>
        </w:rPr>
        <w:t>străine de eforturile</w:t>
      </w:r>
      <w:r w:rsidR="008118D2" w:rsidRPr="0072725F">
        <w:rPr>
          <w:rFonts w:ascii="Times New Roman" w:hAnsi="Times New Roman"/>
          <w:sz w:val="24"/>
          <w:szCs w:val="24"/>
          <w:lang w:val="ro-RO" w:eastAsia="ro-RO"/>
        </w:rPr>
        <w:t xml:space="preserve"> autorităților locale</w:t>
      </w:r>
      <w:r w:rsidRPr="0072725F">
        <w:rPr>
          <w:rFonts w:ascii="Times New Roman" w:hAnsi="Times New Roman"/>
          <w:sz w:val="24"/>
          <w:szCs w:val="24"/>
          <w:lang w:val="ro-RO" w:eastAsia="ro-RO"/>
        </w:rPr>
        <w:t xml:space="preserve">, procedurile de achiziție propuse în prezentul proiect de hotărâre nu se finalizează până la data expirării obligației operatorului </w:t>
      </w:r>
      <w:r w:rsidR="008118D2" w:rsidRPr="0072725F">
        <w:rPr>
          <w:rFonts w:ascii="Times New Roman" w:hAnsi="Times New Roman"/>
          <w:sz w:val="24"/>
          <w:szCs w:val="24"/>
          <w:lang w:val="ro-RO" w:eastAsia="ro-RO"/>
        </w:rPr>
        <w:t>S.C. SYLEVY SALUBRISERV S.R.L.</w:t>
      </w:r>
      <w:r w:rsidR="00470190" w:rsidRPr="0072725F">
        <w:rPr>
          <w:rFonts w:ascii="Times New Roman" w:hAnsi="Times New Roman"/>
          <w:sz w:val="24"/>
          <w:szCs w:val="24"/>
          <w:lang w:val="ro-RO" w:eastAsia="ro-RO"/>
        </w:rPr>
        <w:t xml:space="preserve"> de a asigura continuitatea</w:t>
      </w:r>
      <w:r w:rsidR="008118D2" w:rsidRPr="0072725F">
        <w:rPr>
          <w:rFonts w:ascii="Times New Roman" w:hAnsi="Times New Roman"/>
          <w:sz w:val="24"/>
          <w:szCs w:val="24"/>
          <w:lang w:val="ro-RO" w:eastAsia="ro-RO"/>
        </w:rPr>
        <w:t xml:space="preserve"> (</w:t>
      </w:r>
      <w:r w:rsidR="008118D2" w:rsidRPr="0072725F">
        <w:rPr>
          <w:rFonts w:ascii="Times New Roman" w:hAnsi="Times New Roman"/>
          <w:i/>
          <w:iCs/>
          <w:sz w:val="24"/>
          <w:szCs w:val="24"/>
          <w:lang w:val="ro-RO" w:eastAsia="ro-RO"/>
        </w:rPr>
        <w:t>fără ca</w:t>
      </w:r>
      <w:r w:rsidR="008118D2" w:rsidRPr="0072725F">
        <w:rPr>
          <w:rFonts w:ascii="Times New Roman" w:hAnsi="Times New Roman"/>
          <w:sz w:val="24"/>
          <w:szCs w:val="24"/>
          <w:lang w:val="ro-RO" w:eastAsia="ro-RO"/>
        </w:rPr>
        <w:t xml:space="preserve"> </w:t>
      </w:r>
      <w:r w:rsidR="008118D2" w:rsidRPr="0072725F">
        <w:rPr>
          <w:rFonts w:ascii="Times New Roman" w:hAnsi="Times New Roman"/>
          <w:i/>
          <w:iCs/>
          <w:sz w:val="24"/>
          <w:szCs w:val="24"/>
          <w:lang w:val="ro-RO" w:eastAsia="ro-RO"/>
        </w:rPr>
        <w:t>întârzierea finalizării procedurilor de achiziție să poate fi atribuibilă în nici un fel municipalității</w:t>
      </w:r>
      <w:r w:rsidR="008118D2" w:rsidRPr="0072725F">
        <w:rPr>
          <w:rFonts w:ascii="Times New Roman" w:hAnsi="Times New Roman"/>
          <w:sz w:val="24"/>
          <w:szCs w:val="24"/>
          <w:lang w:val="ro-RO" w:eastAsia="ro-RO"/>
        </w:rPr>
        <w:t>), vor fi aplicabile prevederile art. 104, alin. (1) lit. c) a Legii nr. 98/2016, autoritatea contractantă având posibilitatea procedurii de negociere fără publicarea prealabilă a unui anunț de participare ”</w:t>
      </w:r>
      <w:r w:rsidR="008118D2" w:rsidRPr="0072725F">
        <w:rPr>
          <w:rFonts w:ascii="Times New Roman" w:hAnsi="Times New Roman"/>
          <w:i/>
          <w:iCs/>
          <w:sz w:val="24"/>
          <w:szCs w:val="24"/>
          <w:lang w:val="ro-RO" w:eastAsia="ro-RO"/>
        </w:rPr>
        <w:t>ca o măsură strict necesară, atunci când perioadele de aplicare a procedurilor de licitaţie deschisă, licitaţie restrânsă, negociere competitivă sau procedura simplificată nu pot fi respectate din motive de extremă urgenţă, determinate de evenimente imprevizibile şi care nu se datorează sub nicio formă unei acţiuni sau inacţiuni a autorităţii contractante. În situaţii în care se impune intervenţia imediată, autoritatea contractantă are dreptul de a realiza achiziţia publică în paralel cu aplicarea procedurii de negociere fără publicarea prealabilă a unui anunţ de participare</w:t>
      </w:r>
      <w:bookmarkEnd w:id="8"/>
      <w:r w:rsidR="008118D2" w:rsidRPr="0072725F">
        <w:rPr>
          <w:rFonts w:ascii="Times New Roman" w:hAnsi="Times New Roman"/>
          <w:i/>
          <w:iCs/>
          <w:sz w:val="24"/>
          <w:szCs w:val="24"/>
          <w:lang w:val="ro-RO" w:eastAsia="ro-RO"/>
        </w:rPr>
        <w:t>”.</w:t>
      </w:r>
    </w:p>
    <w:p w14:paraId="7D1F4638" w14:textId="2D409695" w:rsidR="00870340" w:rsidRPr="0008685D" w:rsidRDefault="008118D2" w:rsidP="0008685D">
      <w:pPr>
        <w:pStyle w:val="ListParagraph"/>
        <w:spacing w:after="0" w:line="240" w:lineRule="auto"/>
        <w:ind w:left="170" w:firstLine="720"/>
        <w:contextualSpacing w:val="0"/>
        <w:jc w:val="both"/>
        <w:rPr>
          <w:rFonts w:ascii="Times New Roman" w:hAnsi="Times New Roman"/>
          <w:sz w:val="24"/>
          <w:szCs w:val="24"/>
          <w:lang w:val="ro-RO" w:eastAsia="ro-RO"/>
        </w:rPr>
      </w:pPr>
      <w:r w:rsidRPr="00173594">
        <w:rPr>
          <w:rFonts w:ascii="Times New Roman" w:hAnsi="Times New Roman"/>
          <w:sz w:val="24"/>
          <w:szCs w:val="24"/>
          <w:lang w:val="ro-RO" w:eastAsia="ro-RO"/>
        </w:rPr>
        <w:t xml:space="preserve">Ținând cont de toate aceste considerente, opinăm că </w:t>
      </w:r>
      <w:r w:rsidRPr="0008685D">
        <w:rPr>
          <w:rFonts w:ascii="Times New Roman" w:hAnsi="Times New Roman"/>
          <w:b/>
          <w:bCs/>
          <w:sz w:val="24"/>
          <w:szCs w:val="24"/>
          <w:u w:val="single"/>
          <w:lang w:val="ro-RO" w:eastAsia="ro-RO"/>
        </w:rPr>
        <w:t>aprobarea unei gestiuni delegate a serviciului public</w:t>
      </w:r>
      <w:r w:rsidRPr="00173594">
        <w:rPr>
          <w:rFonts w:ascii="Times New Roman" w:hAnsi="Times New Roman"/>
          <w:sz w:val="24"/>
          <w:szCs w:val="24"/>
          <w:lang w:val="ro-RO" w:eastAsia="ro-RO"/>
        </w:rPr>
        <w:t xml:space="preserve"> </w:t>
      </w:r>
      <w:r w:rsidR="0072725F" w:rsidRPr="0008685D">
        <w:rPr>
          <w:rFonts w:ascii="Times New Roman" w:hAnsi="Times New Roman"/>
          <w:i/>
          <w:iCs/>
          <w:color w:val="000000"/>
          <w:sz w:val="24"/>
          <w:szCs w:val="24"/>
        </w:rPr>
        <w:t>pentru</w:t>
      </w:r>
      <w:r w:rsidR="0072725F" w:rsidRPr="00173594">
        <w:rPr>
          <w:rFonts w:ascii="Times New Roman" w:hAnsi="Times New Roman"/>
          <w:color w:val="000000"/>
          <w:sz w:val="24"/>
          <w:szCs w:val="24"/>
        </w:rPr>
        <w:t xml:space="preserve"> </w:t>
      </w:r>
      <w:r w:rsidR="0072725F" w:rsidRPr="0008685D">
        <w:rPr>
          <w:rFonts w:ascii="Times New Roman" w:hAnsi="Times New Roman"/>
          <w:i/>
          <w:iCs/>
          <w:color w:val="000000"/>
          <w:sz w:val="24"/>
          <w:szCs w:val="24"/>
        </w:rPr>
        <w:t>activitățile</w:t>
      </w:r>
      <w:r w:rsidR="0072725F" w:rsidRPr="0008685D">
        <w:rPr>
          <w:rFonts w:ascii="Times New Roman" w:hAnsi="Times New Roman"/>
          <w:i/>
          <w:iCs/>
          <w:sz w:val="24"/>
          <w:szCs w:val="24"/>
        </w:rPr>
        <w:t xml:space="preserve"> de măturat, spălat, stropire și întreținerea căilor publice</w:t>
      </w:r>
      <w:r w:rsidR="0008685D" w:rsidRPr="0008685D">
        <w:rPr>
          <w:rFonts w:ascii="Times New Roman" w:hAnsi="Times New Roman"/>
          <w:i/>
          <w:iCs/>
          <w:sz w:val="24"/>
          <w:szCs w:val="24"/>
        </w:rPr>
        <w:t>, precum și</w:t>
      </w:r>
      <w:r w:rsidR="0072725F" w:rsidRPr="0008685D">
        <w:rPr>
          <w:rFonts w:ascii="Times New Roman" w:hAnsi="Times New Roman"/>
          <w:i/>
          <w:iCs/>
          <w:sz w:val="24"/>
          <w:szCs w:val="24"/>
        </w:rPr>
        <w:t xml:space="preserve"> </w:t>
      </w:r>
      <w:r w:rsidR="0072725F" w:rsidRPr="0008685D">
        <w:rPr>
          <w:rFonts w:ascii="Times New Roman" w:hAnsi="Times New Roman"/>
          <w:i/>
          <w:iCs/>
          <w:color w:val="000000"/>
          <w:sz w:val="24"/>
          <w:szCs w:val="24"/>
          <w:shd w:val="clear" w:color="auto" w:fill="FFFFFF"/>
        </w:rPr>
        <w:t>colectarea cadavrelor animalelor de pe domeniul public și predarea acestora către unitățile de ecarisaj sau către instalațiile de neutralizare</w:t>
      </w:r>
      <w:r w:rsidR="0072725F" w:rsidRPr="00173594">
        <w:rPr>
          <w:rFonts w:ascii="Times New Roman" w:hAnsi="Times New Roman"/>
          <w:sz w:val="24"/>
          <w:szCs w:val="24"/>
        </w:rPr>
        <w:t>,</w:t>
      </w:r>
      <w:r w:rsidR="0072725F" w:rsidRPr="00173594">
        <w:rPr>
          <w:rFonts w:ascii="Times New Roman" w:hAnsi="Times New Roman"/>
          <w:b/>
          <w:sz w:val="24"/>
          <w:szCs w:val="24"/>
        </w:rPr>
        <w:t xml:space="preserve"> </w:t>
      </w:r>
      <w:r w:rsidRPr="0008685D">
        <w:rPr>
          <w:rFonts w:ascii="Times New Roman" w:hAnsi="Times New Roman"/>
          <w:b/>
          <w:bCs/>
          <w:sz w:val="24"/>
          <w:szCs w:val="24"/>
          <w:u w:val="single"/>
          <w:lang w:val="ro-RO" w:eastAsia="ro-RO"/>
        </w:rPr>
        <w:t xml:space="preserve">prin încheierea unui </w:t>
      </w:r>
      <w:r w:rsidRPr="0008685D">
        <w:rPr>
          <w:rFonts w:ascii="Times New Roman" w:hAnsi="Times New Roman"/>
          <w:b/>
          <w:bCs/>
          <w:sz w:val="24"/>
          <w:szCs w:val="24"/>
          <w:u w:val="single"/>
          <w:lang w:val="ro-RO"/>
        </w:rPr>
        <w:t>contract de achiziție publică de servicii</w:t>
      </w:r>
      <w:r w:rsidR="00600AEE" w:rsidRPr="0008685D">
        <w:rPr>
          <w:rFonts w:ascii="Times New Roman" w:hAnsi="Times New Roman"/>
          <w:b/>
          <w:bCs/>
          <w:sz w:val="24"/>
          <w:szCs w:val="24"/>
          <w:u w:val="single"/>
          <w:lang w:val="ro-RO"/>
        </w:rPr>
        <w:t>, în vederea asigurării continuității</w:t>
      </w:r>
      <w:r w:rsidR="00600AEE" w:rsidRPr="00173594">
        <w:rPr>
          <w:rFonts w:ascii="Times New Roman" w:hAnsi="Times New Roman"/>
          <w:sz w:val="24"/>
          <w:szCs w:val="24"/>
          <w:lang w:val="ro-RO"/>
        </w:rPr>
        <w:t>, este responsabilitatea autorităților locale și constituie scenariu</w:t>
      </w:r>
      <w:r w:rsidR="00470190" w:rsidRPr="00173594">
        <w:rPr>
          <w:rFonts w:ascii="Times New Roman" w:hAnsi="Times New Roman"/>
          <w:sz w:val="24"/>
          <w:szCs w:val="24"/>
          <w:lang w:val="ro-RO"/>
        </w:rPr>
        <w:t>l</w:t>
      </w:r>
      <w:r w:rsidR="00600AEE" w:rsidRPr="00173594">
        <w:rPr>
          <w:rFonts w:ascii="Times New Roman" w:hAnsi="Times New Roman"/>
          <w:sz w:val="24"/>
          <w:szCs w:val="24"/>
          <w:lang w:val="ro-RO"/>
        </w:rPr>
        <w:t xml:space="preserve"> cel mai favorabil și avantajos pentru </w:t>
      </w:r>
      <w:r w:rsidR="000F49FE">
        <w:rPr>
          <w:rFonts w:ascii="Times New Roman" w:hAnsi="Times New Roman"/>
          <w:sz w:val="24"/>
          <w:szCs w:val="24"/>
          <w:lang w:val="ro-RO"/>
        </w:rPr>
        <w:t>m</w:t>
      </w:r>
      <w:r w:rsidR="00600AEE" w:rsidRPr="00173594">
        <w:rPr>
          <w:rFonts w:ascii="Times New Roman" w:hAnsi="Times New Roman"/>
          <w:sz w:val="24"/>
          <w:szCs w:val="24"/>
          <w:lang w:val="ro-RO"/>
        </w:rPr>
        <w:t>unicipiul Târgu Mureș și cetățenii săi.</w:t>
      </w:r>
    </w:p>
    <w:p w14:paraId="33D5C18A" w14:textId="77777777" w:rsidR="00800B0B" w:rsidRPr="0072725F" w:rsidRDefault="00237C63" w:rsidP="00461939">
      <w:pPr>
        <w:ind w:left="170"/>
        <w:jc w:val="both"/>
      </w:pPr>
      <w:r w:rsidRPr="0072725F">
        <w:tab/>
      </w:r>
      <w:r w:rsidR="00B31AB7" w:rsidRPr="0072725F">
        <w:t>Având în vedere cele expuse, supunem aprobării Consiliului Local proiectul de hotărâre alăturat.</w:t>
      </w:r>
      <w:r w:rsidRPr="0072725F">
        <w:t xml:space="preserve"> </w:t>
      </w:r>
    </w:p>
    <w:p w14:paraId="05A9D9D3" w14:textId="77777777" w:rsidR="005F7C32" w:rsidRDefault="005F7C32" w:rsidP="006E35D7">
      <w:pPr>
        <w:ind w:left="170"/>
        <w:jc w:val="center"/>
        <w:rPr>
          <w:b/>
        </w:rPr>
      </w:pPr>
    </w:p>
    <w:p w14:paraId="6F2C539D" w14:textId="2E4AC665" w:rsidR="00811BBF" w:rsidRPr="0072725F" w:rsidRDefault="006E35D7" w:rsidP="006E35D7">
      <w:pPr>
        <w:ind w:left="170"/>
        <w:jc w:val="center"/>
        <w:rPr>
          <w:b/>
        </w:rPr>
      </w:pPr>
      <w:r w:rsidRPr="0072725F">
        <w:rPr>
          <w:b/>
        </w:rPr>
        <w:t>Aviz favorabil al</w:t>
      </w:r>
    </w:p>
    <w:p w14:paraId="12909A4F" w14:textId="77777777" w:rsidR="006E35D7" w:rsidRPr="0072725F" w:rsidRDefault="006E35D7" w:rsidP="006E35D7">
      <w:pPr>
        <w:ind w:left="170"/>
        <w:jc w:val="center"/>
        <w:rPr>
          <w:b/>
        </w:rPr>
      </w:pPr>
      <w:r w:rsidRPr="0072725F">
        <w:rPr>
          <w:b/>
        </w:rPr>
        <w:t>Administrației Domeniului Public</w:t>
      </w:r>
    </w:p>
    <w:p w14:paraId="1133E7D2" w14:textId="1D8C4BA6" w:rsidR="00600AEE" w:rsidRDefault="006E35D7" w:rsidP="005C7E5B">
      <w:pPr>
        <w:ind w:left="170"/>
        <w:jc w:val="center"/>
        <w:rPr>
          <w:b/>
        </w:rPr>
      </w:pPr>
      <w:r w:rsidRPr="0072725F">
        <w:rPr>
          <w:b/>
        </w:rPr>
        <w:t>Ing. Florian Moldovan</w:t>
      </w:r>
    </w:p>
    <w:p w14:paraId="2A3EE3CA" w14:textId="77777777" w:rsidR="00BB61FD" w:rsidRPr="0072725F" w:rsidRDefault="00BB61FD" w:rsidP="005C7E5B">
      <w:pPr>
        <w:ind w:left="170"/>
        <w:jc w:val="center"/>
        <w:rPr>
          <w:bCs/>
          <w:i/>
          <w:iCs/>
          <w:sz w:val="20"/>
          <w:szCs w:val="20"/>
        </w:rPr>
      </w:pPr>
    </w:p>
    <w:p w14:paraId="45EE9964" w14:textId="77777777" w:rsidR="005C242F" w:rsidRPr="0072725F" w:rsidRDefault="005968DA" w:rsidP="002E2950">
      <w:pPr>
        <w:jc w:val="both"/>
        <w:rPr>
          <w:sz w:val="16"/>
          <w:szCs w:val="16"/>
          <w:lang w:eastAsia="ro-RO"/>
        </w:rPr>
      </w:pPr>
      <w:r w:rsidRPr="0072725F">
        <w:rPr>
          <w:sz w:val="16"/>
          <w:szCs w:val="16"/>
        </w:rPr>
        <w:t xml:space="preserve">*Actele </w:t>
      </w:r>
      <w:r w:rsidRPr="0072725F">
        <w:rPr>
          <w:sz w:val="16"/>
          <w:szCs w:val="16"/>
          <w:lang w:eastAsia="ro-RO"/>
        </w:rPr>
        <w:t xml:space="preserve">administrative sunt hotărârile de Consiliu local care intră în vigoare şi produc efecte juridice după îndeplinirea condiţiilor prevăzute de art. 129, art. 139 din O.U.G. nr. 57/2019 privind Codul Administrativ </w:t>
      </w:r>
    </w:p>
    <w:p w14:paraId="566D9916" w14:textId="5E56DA96" w:rsidR="00BB61FD" w:rsidRPr="00B712E4" w:rsidRDefault="00B712E4" w:rsidP="00663EED">
      <w:pPr>
        <w:ind w:left="170"/>
        <w:jc w:val="both"/>
        <w:rPr>
          <w:bCs/>
        </w:rPr>
      </w:pPr>
      <w:r>
        <w:rPr>
          <w:b/>
        </w:rPr>
        <w:lastRenderedPageBreak/>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B712E4">
        <w:rPr>
          <w:bCs/>
        </w:rPr>
        <w:t>var.2</w:t>
      </w:r>
    </w:p>
    <w:p w14:paraId="24551A35" w14:textId="49B596F9" w:rsidR="00BB0B2C" w:rsidRPr="0072725F" w:rsidRDefault="00BB0B2C" w:rsidP="00663EED">
      <w:pPr>
        <w:ind w:left="170"/>
        <w:jc w:val="both"/>
        <w:rPr>
          <w:b/>
        </w:rPr>
      </w:pPr>
      <w:r w:rsidRPr="0072725F">
        <w:rPr>
          <w:b/>
        </w:rPr>
        <w:t>ROMÂNIA</w:t>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001B699B" w:rsidRPr="0072725F">
        <w:rPr>
          <w:b/>
        </w:rPr>
        <w:t xml:space="preserve">   </w:t>
      </w:r>
      <w:r w:rsidR="006E35D7" w:rsidRPr="0072725F">
        <w:rPr>
          <w:b/>
        </w:rPr>
        <w:t xml:space="preserve">   </w:t>
      </w:r>
      <w:r w:rsidR="00663EED" w:rsidRPr="0072725F">
        <w:rPr>
          <w:b/>
        </w:rPr>
        <w:t xml:space="preserve">            </w:t>
      </w:r>
      <w:r w:rsidR="001B699B" w:rsidRPr="0072725F">
        <w:rPr>
          <w:b/>
        </w:rPr>
        <w:t>Proiect</w:t>
      </w:r>
    </w:p>
    <w:p w14:paraId="6FDB2616" w14:textId="77777777" w:rsidR="00BB0B2C" w:rsidRPr="0072725F" w:rsidRDefault="001B699B" w:rsidP="00663EED">
      <w:pPr>
        <w:ind w:left="170"/>
        <w:jc w:val="both"/>
      </w:pPr>
      <w:r w:rsidRPr="0072725F">
        <w:rPr>
          <w:b/>
        </w:rPr>
        <w:t xml:space="preserve">JUDEŢUL MUREŞ    </w:t>
      </w:r>
      <w:r w:rsidRPr="0072725F">
        <w:rPr>
          <w:b/>
        </w:rPr>
        <w:tab/>
      </w:r>
      <w:r w:rsidRPr="0072725F">
        <w:rPr>
          <w:b/>
        </w:rPr>
        <w:tab/>
      </w:r>
      <w:r w:rsidRPr="0072725F">
        <w:rPr>
          <w:b/>
        </w:rPr>
        <w:tab/>
      </w:r>
      <w:r w:rsidRPr="0072725F">
        <w:rPr>
          <w:b/>
        </w:rPr>
        <w:tab/>
      </w:r>
      <w:r w:rsidRPr="0072725F">
        <w:rPr>
          <w:b/>
        </w:rPr>
        <w:tab/>
      </w:r>
      <w:r w:rsidRPr="0072725F">
        <w:rPr>
          <w:b/>
        </w:rPr>
        <w:tab/>
      </w:r>
      <w:r w:rsidRPr="0072725F">
        <w:rPr>
          <w:b/>
        </w:rPr>
        <w:tab/>
      </w:r>
      <w:r w:rsidR="006E35D7" w:rsidRPr="0072725F">
        <w:rPr>
          <w:b/>
        </w:rPr>
        <w:t xml:space="preserve"> </w:t>
      </w:r>
      <w:r w:rsidR="004907A1" w:rsidRPr="0072725F">
        <w:rPr>
          <w:b/>
        </w:rPr>
        <w:t xml:space="preserve">     </w:t>
      </w:r>
      <w:r w:rsidR="006E35D7" w:rsidRPr="0072725F">
        <w:rPr>
          <w:b/>
        </w:rPr>
        <w:t xml:space="preserve"> </w:t>
      </w:r>
      <w:r w:rsidRPr="0072725F">
        <w:rPr>
          <w:sz w:val="20"/>
          <w:szCs w:val="20"/>
        </w:rPr>
        <w:t>(nu produce efecte juridice)*</w:t>
      </w:r>
    </w:p>
    <w:p w14:paraId="45511B18" w14:textId="77777777" w:rsidR="00BB0B2C" w:rsidRPr="0072725F" w:rsidRDefault="00BB0B2C" w:rsidP="00663EED">
      <w:pPr>
        <w:ind w:left="170"/>
        <w:jc w:val="both"/>
        <w:rPr>
          <w:b/>
        </w:rPr>
      </w:pPr>
      <w:r w:rsidRPr="0072725F">
        <w:rPr>
          <w:b/>
        </w:rPr>
        <w:t>CONSILIUL LOCAL  MUNICIPAL T</w:t>
      </w:r>
      <w:r w:rsidR="00C01E84" w:rsidRPr="0072725F">
        <w:rPr>
          <w:b/>
        </w:rPr>
        <w:t>Â</w:t>
      </w:r>
      <w:r w:rsidRPr="0072725F">
        <w:rPr>
          <w:b/>
        </w:rPr>
        <w:t>RGU MUREŞ</w:t>
      </w:r>
    </w:p>
    <w:p w14:paraId="5389405C" w14:textId="77777777" w:rsidR="00BB0B2C" w:rsidRPr="0072725F" w:rsidRDefault="00BB0B2C" w:rsidP="00663EED">
      <w:pPr>
        <w:ind w:left="170"/>
        <w:jc w:val="both"/>
      </w:pPr>
      <w:r w:rsidRPr="0072725F">
        <w:tab/>
      </w:r>
      <w:r w:rsidRPr="0072725F">
        <w:tab/>
      </w:r>
      <w:r w:rsidRPr="0072725F">
        <w:tab/>
      </w:r>
      <w:r w:rsidRPr="0072725F">
        <w:tab/>
      </w:r>
      <w:r w:rsidRPr="0072725F">
        <w:tab/>
      </w:r>
      <w:r w:rsidRPr="0072725F">
        <w:tab/>
      </w:r>
      <w:r w:rsidRPr="0072725F">
        <w:tab/>
      </w:r>
      <w:r w:rsidR="001B699B" w:rsidRPr="0072725F">
        <w:t xml:space="preserve"> </w:t>
      </w:r>
      <w:r w:rsidR="001B699B" w:rsidRPr="0072725F">
        <w:tab/>
      </w:r>
      <w:r w:rsidR="001B699B" w:rsidRPr="0072725F">
        <w:tab/>
      </w:r>
      <w:r w:rsidR="001B699B" w:rsidRPr="0072725F">
        <w:tab/>
      </w:r>
      <w:r w:rsidR="001B699B" w:rsidRPr="0072725F">
        <w:tab/>
      </w:r>
      <w:r w:rsidR="00C01E84" w:rsidRPr="0072725F">
        <w:t xml:space="preserve">    </w:t>
      </w:r>
      <w:r w:rsidR="00C01E84" w:rsidRPr="0072725F">
        <w:rPr>
          <w:b/>
        </w:rPr>
        <w:t>PRIMAR</w:t>
      </w:r>
      <w:r w:rsidRPr="0072725F">
        <w:rPr>
          <w:b/>
        </w:rPr>
        <w:tab/>
      </w:r>
      <w:r w:rsidRPr="0072725F">
        <w:tab/>
      </w:r>
      <w:r w:rsidRPr="0072725F">
        <w:tab/>
      </w:r>
      <w:r w:rsidR="001B699B" w:rsidRPr="0072725F">
        <w:tab/>
      </w:r>
      <w:r w:rsidR="009F37ED" w:rsidRPr="0072725F">
        <w:tab/>
      </w:r>
      <w:r w:rsidR="009F37ED" w:rsidRPr="0072725F">
        <w:tab/>
      </w:r>
      <w:r w:rsidR="009F37ED" w:rsidRPr="0072725F">
        <w:tab/>
      </w:r>
      <w:r w:rsidR="009F37ED" w:rsidRPr="0072725F">
        <w:tab/>
      </w:r>
      <w:r w:rsidR="009F37ED" w:rsidRPr="0072725F">
        <w:tab/>
      </w:r>
      <w:r w:rsidR="009F37ED" w:rsidRPr="0072725F">
        <w:tab/>
      </w:r>
      <w:r w:rsidR="009F37ED" w:rsidRPr="0072725F">
        <w:tab/>
      </w:r>
      <w:r w:rsidR="006E35D7" w:rsidRPr="0072725F">
        <w:t xml:space="preserve">        </w:t>
      </w:r>
      <w:r w:rsidR="00C01E84" w:rsidRPr="0072725F">
        <w:t xml:space="preserve">              </w:t>
      </w:r>
      <w:r w:rsidR="00BC5173" w:rsidRPr="0072725F">
        <w:t xml:space="preserve">     </w:t>
      </w:r>
      <w:r w:rsidR="001F47D0" w:rsidRPr="0072725F">
        <w:rPr>
          <w:b/>
        </w:rPr>
        <w:t>So</w:t>
      </w:r>
      <w:r w:rsidR="00BC5173" w:rsidRPr="0072725F">
        <w:rPr>
          <w:b/>
        </w:rPr>
        <w:t>ós Zoltán</w:t>
      </w:r>
      <w:r w:rsidRPr="0072725F">
        <w:tab/>
      </w:r>
      <w:r w:rsidRPr="0072725F">
        <w:tab/>
        <w:t xml:space="preserve">      </w:t>
      </w:r>
      <w:r w:rsidR="00900319" w:rsidRPr="0072725F">
        <w:t xml:space="preserve">    </w:t>
      </w:r>
    </w:p>
    <w:p w14:paraId="5376DEB0" w14:textId="77777777" w:rsidR="00BB0B2C" w:rsidRPr="0072725F" w:rsidRDefault="00BB0B2C" w:rsidP="00663EED">
      <w:pPr>
        <w:ind w:left="170"/>
        <w:jc w:val="center"/>
        <w:rPr>
          <w:b/>
        </w:rPr>
      </w:pPr>
      <w:r w:rsidRPr="0072725F">
        <w:rPr>
          <w:b/>
        </w:rPr>
        <w:t>H</w:t>
      </w:r>
      <w:r w:rsidR="006E35D7" w:rsidRPr="0072725F">
        <w:rPr>
          <w:b/>
        </w:rPr>
        <w:t xml:space="preserve"> </w:t>
      </w:r>
      <w:r w:rsidRPr="0072725F">
        <w:rPr>
          <w:b/>
        </w:rPr>
        <w:t>O</w:t>
      </w:r>
      <w:r w:rsidR="006E35D7" w:rsidRPr="0072725F">
        <w:rPr>
          <w:b/>
        </w:rPr>
        <w:t xml:space="preserve"> </w:t>
      </w:r>
      <w:r w:rsidRPr="0072725F">
        <w:rPr>
          <w:b/>
        </w:rPr>
        <w:t>T</w:t>
      </w:r>
      <w:r w:rsidR="006E35D7" w:rsidRPr="0072725F">
        <w:rPr>
          <w:b/>
        </w:rPr>
        <w:t xml:space="preserve"> </w:t>
      </w:r>
      <w:r w:rsidRPr="0072725F">
        <w:rPr>
          <w:b/>
        </w:rPr>
        <w:t>Ă</w:t>
      </w:r>
      <w:r w:rsidR="006E35D7" w:rsidRPr="0072725F">
        <w:rPr>
          <w:b/>
        </w:rPr>
        <w:t xml:space="preserve"> </w:t>
      </w:r>
      <w:r w:rsidRPr="0072725F">
        <w:rPr>
          <w:b/>
        </w:rPr>
        <w:t>R</w:t>
      </w:r>
      <w:r w:rsidR="006E35D7" w:rsidRPr="0072725F">
        <w:rPr>
          <w:b/>
        </w:rPr>
        <w:t xml:space="preserve"> </w:t>
      </w:r>
      <w:r w:rsidRPr="0072725F">
        <w:rPr>
          <w:b/>
        </w:rPr>
        <w:t>Â</w:t>
      </w:r>
      <w:r w:rsidR="006E35D7" w:rsidRPr="0072725F">
        <w:rPr>
          <w:b/>
        </w:rPr>
        <w:t xml:space="preserve"> </w:t>
      </w:r>
      <w:r w:rsidRPr="0072725F">
        <w:rPr>
          <w:b/>
        </w:rPr>
        <w:t>R</w:t>
      </w:r>
      <w:r w:rsidR="006E35D7" w:rsidRPr="0072725F">
        <w:rPr>
          <w:b/>
        </w:rPr>
        <w:t xml:space="preserve"> </w:t>
      </w:r>
      <w:r w:rsidRPr="0072725F">
        <w:rPr>
          <w:b/>
        </w:rPr>
        <w:t>E</w:t>
      </w:r>
      <w:r w:rsidR="006E35D7" w:rsidRPr="0072725F">
        <w:rPr>
          <w:b/>
        </w:rPr>
        <w:t xml:space="preserve"> </w:t>
      </w:r>
      <w:r w:rsidRPr="0072725F">
        <w:rPr>
          <w:b/>
        </w:rPr>
        <w:t>A nr. ______</w:t>
      </w:r>
    </w:p>
    <w:p w14:paraId="1249FAE7" w14:textId="77777777" w:rsidR="00BB0B2C" w:rsidRPr="0072725F" w:rsidRDefault="00BB0B2C" w:rsidP="00663EED">
      <w:pPr>
        <w:ind w:left="170"/>
        <w:jc w:val="center"/>
        <w:rPr>
          <w:b/>
        </w:rPr>
      </w:pPr>
    </w:p>
    <w:p w14:paraId="3B2B3826" w14:textId="77777777" w:rsidR="00BB0B2C" w:rsidRPr="0072725F" w:rsidRDefault="006930B6" w:rsidP="00663EED">
      <w:pPr>
        <w:ind w:left="170"/>
        <w:jc w:val="center"/>
        <w:rPr>
          <w:b/>
        </w:rPr>
      </w:pPr>
      <w:r w:rsidRPr="0072725F">
        <w:rPr>
          <w:b/>
        </w:rPr>
        <w:t>din __________________ 20</w:t>
      </w:r>
      <w:r w:rsidR="00CE6C13" w:rsidRPr="0072725F">
        <w:rPr>
          <w:b/>
        </w:rPr>
        <w:t>2</w:t>
      </w:r>
      <w:r w:rsidR="00BC5173" w:rsidRPr="0072725F">
        <w:rPr>
          <w:b/>
        </w:rPr>
        <w:t>1</w:t>
      </w:r>
    </w:p>
    <w:p w14:paraId="0415E78B" w14:textId="77777777" w:rsidR="000855B2" w:rsidRPr="0072725F" w:rsidRDefault="000855B2" w:rsidP="00663EED">
      <w:pPr>
        <w:ind w:left="170"/>
        <w:jc w:val="both"/>
        <w:rPr>
          <w:rFonts w:ascii="Arial" w:hAnsi="Arial" w:cs="Arial"/>
          <w:b/>
        </w:rPr>
      </w:pPr>
    </w:p>
    <w:p w14:paraId="4C590919" w14:textId="77FE757E" w:rsidR="0008685D" w:rsidRPr="0072725F" w:rsidRDefault="0008685D" w:rsidP="0008685D">
      <w:pPr>
        <w:ind w:left="170"/>
        <w:jc w:val="center"/>
        <w:rPr>
          <w:b/>
        </w:rPr>
      </w:pPr>
      <w:r w:rsidRPr="0088219A">
        <w:rPr>
          <w:b/>
        </w:rPr>
        <w:t xml:space="preserve">privind aprobarea delegării </w:t>
      </w:r>
      <w:r>
        <w:rPr>
          <w:b/>
        </w:rPr>
        <w:t xml:space="preserve">gestiunii, </w:t>
      </w:r>
      <w:r w:rsidRPr="0072725F">
        <w:rPr>
          <w:b/>
        </w:rPr>
        <w:t>prin contract de achiziție publică</w:t>
      </w:r>
      <w:r>
        <w:rPr>
          <w:b/>
        </w:rPr>
        <w:t>,</w:t>
      </w:r>
      <w:r w:rsidRPr="0072725F">
        <w:rPr>
          <w:b/>
        </w:rPr>
        <w:t xml:space="preserve"> a serviciilor de salubrizare </w:t>
      </w:r>
      <w:r w:rsidRPr="00CB4FDC">
        <w:rPr>
          <w:b/>
          <w:bCs/>
          <w:color w:val="000000"/>
        </w:rPr>
        <w:t>pentru activitățile</w:t>
      </w:r>
      <w:r w:rsidRPr="00CB4FDC">
        <w:rPr>
          <w:b/>
          <w:bCs/>
        </w:rPr>
        <w:t xml:space="preserve"> de măturat, spălat, stropire și întreținerea căilor publice</w:t>
      </w:r>
      <w:r>
        <w:rPr>
          <w:b/>
          <w:bCs/>
        </w:rPr>
        <w:t>,</w:t>
      </w:r>
      <w:r w:rsidRPr="00CB4FDC">
        <w:rPr>
          <w:b/>
          <w:bCs/>
        </w:rPr>
        <w:t xml:space="preserve"> </w:t>
      </w:r>
      <w:r>
        <w:rPr>
          <w:b/>
          <w:bCs/>
        </w:rPr>
        <w:t xml:space="preserve">precum și </w:t>
      </w:r>
      <w:r w:rsidRPr="00CB4FDC">
        <w:rPr>
          <w:b/>
          <w:bCs/>
          <w:color w:val="000000"/>
          <w:shd w:val="clear" w:color="auto" w:fill="FFFFFF"/>
        </w:rPr>
        <w:t>colectarea cadavrelor animalelor de pe domeniul public și predarea acestora către unitățile de ecarisaj sau către instalațiile de neutralizare</w:t>
      </w:r>
      <w:r>
        <w:rPr>
          <w:b/>
          <w:bCs/>
          <w:color w:val="000000"/>
          <w:shd w:val="clear" w:color="auto" w:fill="FFFFFF"/>
        </w:rPr>
        <w:t>,</w:t>
      </w:r>
      <w:r w:rsidRPr="00CB4FDC">
        <w:rPr>
          <w:b/>
        </w:rPr>
        <w:t xml:space="preserve"> în </w:t>
      </w:r>
      <w:r w:rsidR="00391C78">
        <w:rPr>
          <w:b/>
        </w:rPr>
        <w:t>m</w:t>
      </w:r>
      <w:r w:rsidRPr="00CB4FDC">
        <w:rPr>
          <w:b/>
        </w:rPr>
        <w:t xml:space="preserve">unicipiul Târgu Mureș, în vederea asigurării continuității până la preluarea serviciului prin gestiune directă conform H.C.L.M. nr. 11/2021 și aprobarea documentației aferente: Referatul de oportunitate, Caietul de sarcini, Regulamentul de organizare și funcționare, Proiectul de contract de achiziție publică </w:t>
      </w:r>
      <w:r w:rsidRPr="0072725F">
        <w:rPr>
          <w:b/>
        </w:rPr>
        <w:t>și Fișa de date a achiziției</w:t>
      </w:r>
    </w:p>
    <w:p w14:paraId="2B7D9CBE" w14:textId="77777777" w:rsidR="00EE346C" w:rsidRPr="0072725F" w:rsidRDefault="00EE346C" w:rsidP="00663EED">
      <w:pPr>
        <w:ind w:left="170"/>
        <w:jc w:val="center"/>
        <w:rPr>
          <w:b/>
        </w:rPr>
      </w:pPr>
    </w:p>
    <w:p w14:paraId="0CF2E05F" w14:textId="6DF6484D" w:rsidR="000855B2" w:rsidRPr="0072725F" w:rsidRDefault="000855B2" w:rsidP="00663EED">
      <w:pPr>
        <w:ind w:left="170"/>
        <w:jc w:val="center"/>
        <w:rPr>
          <w:b/>
          <w:i/>
        </w:rPr>
      </w:pPr>
      <w:r w:rsidRPr="0072725F">
        <w:rPr>
          <w:b/>
          <w:i/>
        </w:rPr>
        <w:t>Consiliul local municipal T</w:t>
      </w:r>
      <w:r w:rsidR="00EA1BED" w:rsidRPr="0072725F">
        <w:rPr>
          <w:b/>
          <w:i/>
        </w:rPr>
        <w:t>â</w:t>
      </w:r>
      <w:r w:rsidRPr="0072725F">
        <w:rPr>
          <w:b/>
          <w:i/>
        </w:rPr>
        <w:t xml:space="preserve">rgu Mureş, întrunit în şedinţă </w:t>
      </w:r>
      <w:r w:rsidR="00CE7DFE">
        <w:rPr>
          <w:b/>
          <w:i/>
        </w:rPr>
        <w:t>__________</w:t>
      </w:r>
      <w:r w:rsidRPr="0072725F">
        <w:rPr>
          <w:b/>
          <w:i/>
        </w:rPr>
        <w:t>,</w:t>
      </w:r>
    </w:p>
    <w:p w14:paraId="5C964A97" w14:textId="77777777" w:rsidR="00CE6C13" w:rsidRPr="0072725F" w:rsidRDefault="00CE6C13" w:rsidP="00663EED">
      <w:pPr>
        <w:ind w:left="170"/>
        <w:rPr>
          <w:bCs/>
          <w:iCs/>
        </w:rPr>
      </w:pPr>
    </w:p>
    <w:p w14:paraId="0CB877E6" w14:textId="77777777" w:rsidR="00CE6C13" w:rsidRPr="0072725F" w:rsidRDefault="00CE6C13" w:rsidP="00663EED">
      <w:pPr>
        <w:spacing w:line="360" w:lineRule="auto"/>
        <w:ind w:left="170"/>
        <w:jc w:val="both"/>
        <w:rPr>
          <w:b/>
          <w:iCs/>
        </w:rPr>
      </w:pPr>
      <w:r w:rsidRPr="0072725F">
        <w:rPr>
          <w:b/>
          <w:iCs/>
        </w:rPr>
        <w:t>Având în vedere:</w:t>
      </w:r>
    </w:p>
    <w:p w14:paraId="4996EC74" w14:textId="4CA8A278" w:rsidR="0008685D" w:rsidRPr="0008685D" w:rsidRDefault="00CE6C13" w:rsidP="0008685D">
      <w:pPr>
        <w:ind w:left="170"/>
        <w:jc w:val="both"/>
        <w:rPr>
          <w:b/>
        </w:rPr>
      </w:pPr>
      <w:r w:rsidRPr="0072725F">
        <w:rPr>
          <w:bCs/>
          <w:iCs/>
        </w:rPr>
        <w:t>a) Referatul de aprobare al Administra</w:t>
      </w:r>
      <w:r w:rsidR="00EA1BED" w:rsidRPr="0072725F">
        <w:rPr>
          <w:bCs/>
          <w:iCs/>
        </w:rPr>
        <w:t>ți</w:t>
      </w:r>
      <w:r w:rsidR="00B55153" w:rsidRPr="0072725F">
        <w:rPr>
          <w:bCs/>
          <w:iCs/>
        </w:rPr>
        <w:t>ei</w:t>
      </w:r>
      <w:r w:rsidRPr="0072725F">
        <w:rPr>
          <w:bCs/>
          <w:iCs/>
        </w:rPr>
        <w:t xml:space="preserve"> Domeniului Public nr.</w:t>
      </w:r>
      <w:r w:rsidR="00896711" w:rsidRPr="0072725F">
        <w:rPr>
          <w:bCs/>
          <w:iCs/>
        </w:rPr>
        <w:t xml:space="preserve"> </w:t>
      </w:r>
      <w:r w:rsidR="007022DC" w:rsidRPr="0072725F">
        <w:rPr>
          <w:iCs/>
        </w:rPr>
        <w:t>17.071/1.7</w:t>
      </w:r>
      <w:r w:rsidR="00896711" w:rsidRPr="0072725F">
        <w:rPr>
          <w:iCs/>
        </w:rPr>
        <w:t>46</w:t>
      </w:r>
      <w:r w:rsidR="00CD2FE1" w:rsidRPr="0072725F">
        <w:rPr>
          <w:iCs/>
        </w:rPr>
        <w:t>/</w:t>
      </w:r>
      <w:r w:rsidR="00896711" w:rsidRPr="0072725F">
        <w:rPr>
          <w:iCs/>
        </w:rPr>
        <w:t>03</w:t>
      </w:r>
      <w:r w:rsidR="00CD2FE1" w:rsidRPr="0072725F">
        <w:rPr>
          <w:iCs/>
        </w:rPr>
        <w:t>.0</w:t>
      </w:r>
      <w:r w:rsidR="006C6312" w:rsidRPr="0072725F">
        <w:rPr>
          <w:iCs/>
        </w:rPr>
        <w:t>3</w:t>
      </w:r>
      <w:r w:rsidR="00CD2FE1" w:rsidRPr="0072725F">
        <w:rPr>
          <w:iCs/>
        </w:rPr>
        <w:t xml:space="preserve">.2021 </w:t>
      </w:r>
      <w:r w:rsidR="0008685D" w:rsidRPr="0008685D">
        <w:rPr>
          <w:bCs/>
          <w:i/>
          <w:iCs/>
        </w:rPr>
        <w:t xml:space="preserve">privind aprobarea delegării gestiunii, prin contract de achiziție publică, a serviciilor de salubrizare </w:t>
      </w:r>
      <w:r w:rsidR="0008685D" w:rsidRPr="0008685D">
        <w:rPr>
          <w:bCs/>
          <w:i/>
          <w:iCs/>
          <w:color w:val="000000"/>
        </w:rPr>
        <w:t>pentru activitățile</w:t>
      </w:r>
      <w:r w:rsidR="0008685D" w:rsidRPr="0008685D">
        <w:rPr>
          <w:bCs/>
          <w:i/>
          <w:iCs/>
        </w:rPr>
        <w:t xml:space="preserve"> de măturat, spălat, stropire și întreținerea căilor publice, precum și </w:t>
      </w:r>
      <w:r w:rsidR="0008685D" w:rsidRPr="0008685D">
        <w:rPr>
          <w:bCs/>
          <w:i/>
          <w:iCs/>
          <w:color w:val="000000"/>
          <w:shd w:val="clear" w:color="auto" w:fill="FFFFFF"/>
        </w:rPr>
        <w:t>colectarea cadavrelor animalelor de pe domeniul public și predarea acestora către unitățile de ecarisaj sau către instalațiile de neutralizare,</w:t>
      </w:r>
      <w:r w:rsidR="0008685D" w:rsidRPr="0008685D">
        <w:rPr>
          <w:bCs/>
          <w:i/>
          <w:iCs/>
        </w:rPr>
        <w:t xml:space="preserve"> în </w:t>
      </w:r>
      <w:r w:rsidR="000F49FE">
        <w:rPr>
          <w:bCs/>
          <w:i/>
          <w:iCs/>
        </w:rPr>
        <w:t>m</w:t>
      </w:r>
      <w:r w:rsidR="0008685D" w:rsidRPr="0008685D">
        <w:rPr>
          <w:bCs/>
          <w:i/>
          <w:iCs/>
        </w:rPr>
        <w:t>unicipiul Târgu Mureș, în vederea asigurării continuității până la preluarea serviciului prin gestiune directă conform H.C.L.M. nr. 11/2021 și aprobarea documentației aferente: Referatul de oportunitate, Caietul de sarcini, Regulamentul de organizare și funcționare, Proiectul de contract de achiziție publică și Fișa de date a achiziției</w:t>
      </w:r>
      <w:r w:rsidR="0008685D">
        <w:rPr>
          <w:bCs/>
        </w:rPr>
        <w:t>;</w:t>
      </w:r>
    </w:p>
    <w:p w14:paraId="0A1DD4AF" w14:textId="3DF9EA1E" w:rsidR="00766624" w:rsidRPr="0072725F" w:rsidRDefault="00766624" w:rsidP="00663EED">
      <w:pPr>
        <w:spacing w:line="360" w:lineRule="auto"/>
        <w:ind w:left="170"/>
        <w:jc w:val="both"/>
        <w:rPr>
          <w:bCs/>
        </w:rPr>
      </w:pPr>
      <w:r w:rsidRPr="0072725F">
        <w:rPr>
          <w:bCs/>
        </w:rPr>
        <w:t>b) Avizele favorabile ale compartimentelor de specialitate;</w:t>
      </w:r>
    </w:p>
    <w:p w14:paraId="641C3CB3" w14:textId="0BC3F618" w:rsidR="005C242F" w:rsidRPr="0072725F" w:rsidRDefault="00766624" w:rsidP="00663EED">
      <w:pPr>
        <w:spacing w:line="360" w:lineRule="auto"/>
        <w:ind w:left="170"/>
        <w:jc w:val="both"/>
        <w:rPr>
          <w:bCs/>
          <w:iCs/>
        </w:rPr>
      </w:pPr>
      <w:r w:rsidRPr="0072725F">
        <w:rPr>
          <w:bCs/>
          <w:iCs/>
        </w:rPr>
        <w:t>c</w:t>
      </w:r>
      <w:r w:rsidR="00CE6C13" w:rsidRPr="0072725F">
        <w:rPr>
          <w:bCs/>
          <w:iCs/>
        </w:rPr>
        <w:t>) Raportul conisiilor de specialitate din cadrul Consiliului local municipal Târgu Mureș</w:t>
      </w:r>
      <w:r w:rsidR="00C43624" w:rsidRPr="0072725F">
        <w:rPr>
          <w:bCs/>
          <w:iCs/>
        </w:rPr>
        <w:t>;</w:t>
      </w:r>
    </w:p>
    <w:p w14:paraId="77C4B967" w14:textId="77777777" w:rsidR="00663EED" w:rsidRPr="0072725F" w:rsidRDefault="00663EED" w:rsidP="00663EED">
      <w:pPr>
        <w:ind w:left="170"/>
        <w:jc w:val="both"/>
        <w:rPr>
          <w:bCs/>
          <w:iCs/>
        </w:rPr>
      </w:pPr>
    </w:p>
    <w:p w14:paraId="2A519797" w14:textId="77777777" w:rsidR="00C43624" w:rsidRPr="0072725F" w:rsidRDefault="00C43624" w:rsidP="00663EED">
      <w:pPr>
        <w:spacing w:line="360" w:lineRule="auto"/>
        <w:ind w:left="170"/>
        <w:jc w:val="both"/>
        <w:rPr>
          <w:b/>
          <w:iCs/>
        </w:rPr>
      </w:pPr>
      <w:r w:rsidRPr="0072725F">
        <w:rPr>
          <w:b/>
          <w:iCs/>
        </w:rPr>
        <w:t>În conformitate cu prevederile:</w:t>
      </w:r>
    </w:p>
    <w:p w14:paraId="1731394D" w14:textId="3E2DC302" w:rsidR="00B31AB7" w:rsidRPr="0072725F" w:rsidRDefault="00B55153" w:rsidP="00663EED">
      <w:pPr>
        <w:numPr>
          <w:ilvl w:val="0"/>
          <w:numId w:val="3"/>
        </w:numPr>
        <w:spacing w:line="360" w:lineRule="auto"/>
        <w:ind w:left="170" w:hanging="284"/>
        <w:jc w:val="both"/>
        <w:rPr>
          <w:b/>
          <w:iCs/>
        </w:rPr>
      </w:pPr>
      <w:r w:rsidRPr="0072725F">
        <w:rPr>
          <w:bCs/>
          <w:iCs/>
        </w:rPr>
        <w:t>Art. 1, alin. (4), lit. j), art. 8, alin. (3), lit. d) și i) și ale art. 22, alin.</w:t>
      </w:r>
      <w:r w:rsidR="00663EED" w:rsidRPr="0072725F">
        <w:rPr>
          <w:bCs/>
          <w:iCs/>
        </w:rPr>
        <w:t xml:space="preserve"> (2), lit. b), alin.</w:t>
      </w:r>
      <w:r w:rsidRPr="0072725F">
        <w:rPr>
          <w:bCs/>
          <w:iCs/>
        </w:rPr>
        <w:t xml:space="preserve"> (3) </w:t>
      </w:r>
      <w:r w:rsidR="00663EED" w:rsidRPr="0072725F">
        <w:rPr>
          <w:bCs/>
          <w:iCs/>
        </w:rPr>
        <w:t xml:space="preserve">și alin. (8), lit. b) </w:t>
      </w:r>
      <w:r w:rsidRPr="0072725F">
        <w:rPr>
          <w:bCs/>
          <w:iCs/>
        </w:rPr>
        <w:t xml:space="preserve">din </w:t>
      </w:r>
      <w:r w:rsidR="00B31AB7" w:rsidRPr="0072725F">
        <w:rPr>
          <w:bCs/>
          <w:iCs/>
        </w:rPr>
        <w:t>Leg</w:t>
      </w:r>
      <w:r w:rsidRPr="0072725F">
        <w:rPr>
          <w:bCs/>
          <w:iCs/>
        </w:rPr>
        <w:t>ea</w:t>
      </w:r>
      <w:r w:rsidR="00B31AB7" w:rsidRPr="0072725F">
        <w:rPr>
          <w:bCs/>
          <w:iCs/>
        </w:rPr>
        <w:t xml:space="preserve"> nr. 51/2006 a serviciilor comunitare de utilități publice, </w:t>
      </w:r>
      <w:r w:rsidR="004F4680" w:rsidRPr="0072725F">
        <w:rPr>
          <w:bCs/>
          <w:iCs/>
        </w:rPr>
        <w:t xml:space="preserve">republicată, </w:t>
      </w:r>
      <w:r w:rsidR="00B31AB7" w:rsidRPr="0072725F">
        <w:rPr>
          <w:bCs/>
          <w:iCs/>
        </w:rPr>
        <w:t>cu modificările și completările ulterioare;</w:t>
      </w:r>
    </w:p>
    <w:p w14:paraId="566FF059" w14:textId="77777777" w:rsidR="00B55153" w:rsidRPr="0072725F" w:rsidRDefault="00B55153" w:rsidP="00663EED">
      <w:pPr>
        <w:numPr>
          <w:ilvl w:val="0"/>
          <w:numId w:val="3"/>
        </w:numPr>
        <w:spacing w:line="360" w:lineRule="auto"/>
        <w:ind w:left="170" w:hanging="284"/>
        <w:jc w:val="both"/>
        <w:rPr>
          <w:b/>
          <w:iCs/>
        </w:rPr>
      </w:pPr>
      <w:r w:rsidRPr="0072725F">
        <w:rPr>
          <w:bCs/>
          <w:iCs/>
        </w:rPr>
        <w:t>Art. 6, alin. (1), lit. e), lit. h), art. 12, alin. (2) și alin. (3) și ale art. 14 din Legea nr. 101/2006 a serviciului de salubrizare a localităților, republicată, cu modificările și completările ulterioare;</w:t>
      </w:r>
    </w:p>
    <w:p w14:paraId="1F647B13" w14:textId="6D941686" w:rsidR="004F4680" w:rsidRPr="0072725F" w:rsidRDefault="004F4680" w:rsidP="00663EED">
      <w:pPr>
        <w:numPr>
          <w:ilvl w:val="0"/>
          <w:numId w:val="3"/>
        </w:numPr>
        <w:spacing w:line="360" w:lineRule="auto"/>
        <w:ind w:left="170" w:hanging="284"/>
        <w:jc w:val="both"/>
        <w:rPr>
          <w:b/>
          <w:iCs/>
        </w:rPr>
      </w:pPr>
      <w:r w:rsidRPr="0072725F">
        <w:rPr>
          <w:bCs/>
          <w:iCs/>
        </w:rPr>
        <w:t xml:space="preserve">Art. 3, alin. (1), lit. b) și </w:t>
      </w:r>
      <w:r w:rsidR="00071562" w:rsidRPr="0072725F">
        <w:rPr>
          <w:bCs/>
          <w:iCs/>
        </w:rPr>
        <w:t>l</w:t>
      </w:r>
      <w:r w:rsidRPr="0072725F">
        <w:rPr>
          <w:bCs/>
          <w:iCs/>
        </w:rPr>
        <w:t>)</w:t>
      </w:r>
      <w:r w:rsidR="00CD5532" w:rsidRPr="0072725F">
        <w:rPr>
          <w:bCs/>
          <w:iCs/>
        </w:rPr>
        <w:t xml:space="preserve"> </w:t>
      </w:r>
      <w:r w:rsidRPr="0072725F">
        <w:rPr>
          <w:bCs/>
          <w:iCs/>
        </w:rPr>
        <w:t>din Legea nr. 98/2016 privind achizițiile publice, cu modificările și completările ulterioare;</w:t>
      </w:r>
    </w:p>
    <w:p w14:paraId="653113DB" w14:textId="533F0508" w:rsidR="00BF4091" w:rsidRPr="0072725F" w:rsidRDefault="00BF4091" w:rsidP="00BF4091">
      <w:pPr>
        <w:numPr>
          <w:ilvl w:val="0"/>
          <w:numId w:val="3"/>
        </w:numPr>
        <w:spacing w:line="360" w:lineRule="auto"/>
        <w:ind w:left="170" w:hanging="284"/>
        <w:jc w:val="both"/>
        <w:rPr>
          <w:b/>
          <w:iCs/>
        </w:rPr>
      </w:pPr>
      <w:r w:rsidRPr="0072725F">
        <w:rPr>
          <w:bCs/>
        </w:rPr>
        <w:t>Art.</w:t>
      </w:r>
      <w:r w:rsidRPr="0072725F">
        <w:rPr>
          <w:lang w:eastAsia="ro-RO"/>
        </w:rPr>
        <w:t xml:space="preserve"> 37, alin. (3) al Ordinului M.S. nr. 119/2014 pentru aprobarea Normelor de igienă şi sănătate publică privind mediul de viaţă al populaţiei</w:t>
      </w:r>
      <w:r w:rsidRPr="0072725F">
        <w:rPr>
          <w:bCs/>
          <w:iCs/>
        </w:rPr>
        <w:t xml:space="preserve"> cu modificările și completările ulterioare;</w:t>
      </w:r>
    </w:p>
    <w:p w14:paraId="6CD23B3A" w14:textId="77777777" w:rsidR="004F4680" w:rsidRPr="0072725F" w:rsidRDefault="004F4680" w:rsidP="00663EED">
      <w:pPr>
        <w:numPr>
          <w:ilvl w:val="0"/>
          <w:numId w:val="3"/>
        </w:numPr>
        <w:spacing w:line="360" w:lineRule="auto"/>
        <w:ind w:left="170" w:hanging="284"/>
        <w:jc w:val="both"/>
        <w:rPr>
          <w:b/>
          <w:iCs/>
        </w:rPr>
      </w:pPr>
      <w:r w:rsidRPr="0072725F">
        <w:rPr>
          <w:bCs/>
          <w:iCs/>
        </w:rPr>
        <w:lastRenderedPageBreak/>
        <w:t>Legii nr. 24/2000 privind normele de tehnică legislativă pentru elaborarea actelor normative, republicată, cu modificările și completările ulterioare;</w:t>
      </w:r>
    </w:p>
    <w:p w14:paraId="58370A2B" w14:textId="77777777" w:rsidR="00B31AB7" w:rsidRPr="0072725F" w:rsidRDefault="00B31AB7" w:rsidP="00663EED">
      <w:pPr>
        <w:numPr>
          <w:ilvl w:val="0"/>
          <w:numId w:val="3"/>
        </w:numPr>
        <w:spacing w:line="360" w:lineRule="auto"/>
        <w:ind w:left="170" w:hanging="284"/>
        <w:jc w:val="both"/>
        <w:rPr>
          <w:b/>
          <w:iCs/>
        </w:rPr>
      </w:pPr>
      <w:r w:rsidRPr="0072725F">
        <w:rPr>
          <w:bCs/>
          <w:iCs/>
        </w:rPr>
        <w:t>Legii nr. 52/2003 privind transparența decizională,</w:t>
      </w:r>
      <w:r w:rsidR="004F4680" w:rsidRPr="0072725F">
        <w:rPr>
          <w:bCs/>
          <w:iCs/>
        </w:rPr>
        <w:t xml:space="preserve"> republicată,</w:t>
      </w:r>
      <w:r w:rsidRPr="0072725F">
        <w:rPr>
          <w:bCs/>
          <w:iCs/>
        </w:rPr>
        <w:t xml:space="preserve"> cu modificările și completările ulterioare;</w:t>
      </w:r>
    </w:p>
    <w:p w14:paraId="528DF540" w14:textId="3C4E556E" w:rsidR="000855B2" w:rsidRPr="0072725F" w:rsidRDefault="000855B2" w:rsidP="00663EED">
      <w:pPr>
        <w:spacing w:line="360" w:lineRule="auto"/>
        <w:ind w:left="170"/>
        <w:jc w:val="both"/>
      </w:pPr>
      <w:r w:rsidRPr="0072725F">
        <w:rPr>
          <w:b/>
          <w:bCs/>
        </w:rPr>
        <w:t>În temeiul</w:t>
      </w:r>
      <w:r w:rsidRPr="0072725F">
        <w:t xml:space="preserve"> art.</w:t>
      </w:r>
      <w:r w:rsidR="00C43624" w:rsidRPr="0072725F">
        <w:t xml:space="preserve"> 129, alin. (1), </w:t>
      </w:r>
      <w:r w:rsidR="00681B70" w:rsidRPr="0072725F">
        <w:t xml:space="preserve">alin. </w:t>
      </w:r>
      <w:r w:rsidR="00B31AB7" w:rsidRPr="0072725F">
        <w:t>(2), lit. d)</w:t>
      </w:r>
      <w:r w:rsidR="004F4680" w:rsidRPr="0072725F">
        <w:t xml:space="preserve"> și</w:t>
      </w:r>
      <w:r w:rsidR="00B31AB7" w:rsidRPr="0072725F">
        <w:t xml:space="preserve"> alin. (7), lit. n), </w:t>
      </w:r>
      <w:r w:rsidR="00681B70" w:rsidRPr="0072725F">
        <w:t>art. 139, alin. (1), art. 196, alin. (1), lit. a)</w:t>
      </w:r>
      <w:r w:rsidR="009114C7" w:rsidRPr="0072725F">
        <w:t xml:space="preserve">, </w:t>
      </w:r>
      <w:r w:rsidR="004F4680" w:rsidRPr="0072725F">
        <w:t>ale</w:t>
      </w:r>
      <w:r w:rsidR="00681B70" w:rsidRPr="0072725F">
        <w:t xml:space="preserve"> art. 243, alin. (1)</w:t>
      </w:r>
      <w:r w:rsidR="009114C7" w:rsidRPr="0072725F">
        <w:t>, ale art. 590, lit. b), și ale art. 592 – art. 594</w:t>
      </w:r>
      <w:r w:rsidR="00681B70" w:rsidRPr="0072725F">
        <w:t xml:space="preserve"> din O.U.G. nr. 57/2019 privind Codul Administrativ, cu modificările și completările ulterioare,</w:t>
      </w:r>
    </w:p>
    <w:p w14:paraId="2B068C17" w14:textId="77777777" w:rsidR="00EE346C" w:rsidRPr="0072725F" w:rsidRDefault="00EE346C" w:rsidP="002E2950">
      <w:pPr>
        <w:spacing w:line="360" w:lineRule="auto"/>
        <w:ind w:firstLine="907"/>
        <w:jc w:val="both"/>
      </w:pPr>
    </w:p>
    <w:p w14:paraId="35392127" w14:textId="77777777" w:rsidR="00EE346C" w:rsidRPr="0072725F" w:rsidRDefault="00262C1C" w:rsidP="00762C14">
      <w:pPr>
        <w:spacing w:line="360" w:lineRule="auto"/>
        <w:ind w:left="2880" w:firstLine="720"/>
        <w:rPr>
          <w:b/>
        </w:rPr>
      </w:pPr>
      <w:r w:rsidRPr="0072725F">
        <w:rPr>
          <w:b/>
        </w:rPr>
        <w:t xml:space="preserve">           </w:t>
      </w:r>
      <w:r w:rsidR="000855B2" w:rsidRPr="0072725F">
        <w:rPr>
          <w:b/>
        </w:rPr>
        <w:t>H o t ă r ă ş t e:</w:t>
      </w:r>
    </w:p>
    <w:p w14:paraId="6BB9A3FD" w14:textId="77777777" w:rsidR="00E3031B" w:rsidRPr="0072725F" w:rsidRDefault="00E3031B" w:rsidP="00762C14">
      <w:pPr>
        <w:spacing w:line="360" w:lineRule="auto"/>
        <w:ind w:left="2880" w:firstLine="720"/>
        <w:rPr>
          <w:b/>
        </w:rPr>
      </w:pPr>
    </w:p>
    <w:p w14:paraId="36E4078C" w14:textId="7E69D91C" w:rsidR="0008685D" w:rsidRPr="0008685D" w:rsidRDefault="00F01129" w:rsidP="0008685D">
      <w:pPr>
        <w:jc w:val="both"/>
        <w:rPr>
          <w:bCs/>
        </w:rPr>
      </w:pPr>
      <w:r w:rsidRPr="0072725F">
        <w:tab/>
      </w:r>
      <w:r w:rsidR="00985E83" w:rsidRPr="0072725F">
        <w:rPr>
          <w:b/>
        </w:rPr>
        <w:t xml:space="preserve">Art. </w:t>
      </w:r>
      <w:r w:rsidR="00870340" w:rsidRPr="0072725F">
        <w:rPr>
          <w:b/>
        </w:rPr>
        <w:t>1</w:t>
      </w:r>
      <w:r w:rsidR="00953C8A">
        <w:t>.</w:t>
      </w:r>
      <w:r w:rsidR="00870340" w:rsidRPr="0072725F">
        <w:rPr>
          <w:bCs/>
          <w:i/>
          <w:iCs/>
        </w:rPr>
        <w:t xml:space="preserve"> </w:t>
      </w:r>
      <w:r w:rsidR="008240B6" w:rsidRPr="0072725F">
        <w:rPr>
          <w:bCs/>
        </w:rPr>
        <w:t xml:space="preserve">Se </w:t>
      </w:r>
      <w:r w:rsidR="00CD5532" w:rsidRPr="0072725F">
        <w:rPr>
          <w:bCs/>
        </w:rPr>
        <w:t>aprob</w:t>
      </w:r>
      <w:r w:rsidR="009114C7" w:rsidRPr="0072725F">
        <w:rPr>
          <w:bCs/>
        </w:rPr>
        <w:t>ă</w:t>
      </w:r>
      <w:r w:rsidR="00CD5532" w:rsidRPr="0072725F">
        <w:rPr>
          <w:bCs/>
        </w:rPr>
        <w:t xml:space="preserve"> </w:t>
      </w:r>
      <w:r w:rsidR="009114C7" w:rsidRPr="0008685D">
        <w:rPr>
          <w:bCs/>
        </w:rPr>
        <w:t xml:space="preserve">delegarea </w:t>
      </w:r>
      <w:r w:rsidR="0008685D" w:rsidRPr="0008685D">
        <w:rPr>
          <w:bCs/>
        </w:rPr>
        <w:t xml:space="preserve">gestiunii, prin contract de achiziție publică, a serviciilor de salubrizare </w:t>
      </w:r>
      <w:r w:rsidR="0008685D" w:rsidRPr="0008685D">
        <w:rPr>
          <w:bCs/>
          <w:color w:val="000000"/>
        </w:rPr>
        <w:t>pentru activitățile</w:t>
      </w:r>
      <w:r w:rsidR="0008685D" w:rsidRPr="0008685D">
        <w:rPr>
          <w:bCs/>
        </w:rPr>
        <w:t xml:space="preserve"> de măturat, spălat, stropire și întreținerea căilor publice, precum și </w:t>
      </w:r>
      <w:r w:rsidR="0008685D" w:rsidRPr="0008685D">
        <w:rPr>
          <w:bCs/>
          <w:color w:val="000000"/>
          <w:shd w:val="clear" w:color="auto" w:fill="FFFFFF"/>
        </w:rPr>
        <w:t>colectarea cadavrelor animalelor de pe domeniul public și predarea acestora către unitățile de ecarisaj sau către instalațiile de neutralizare,</w:t>
      </w:r>
      <w:r w:rsidR="0008685D" w:rsidRPr="0008685D">
        <w:rPr>
          <w:bCs/>
        </w:rPr>
        <w:t xml:space="preserve"> în </w:t>
      </w:r>
      <w:r w:rsidR="00391C78">
        <w:rPr>
          <w:bCs/>
        </w:rPr>
        <w:t>m</w:t>
      </w:r>
      <w:r w:rsidR="0008685D" w:rsidRPr="0008685D">
        <w:rPr>
          <w:bCs/>
        </w:rPr>
        <w:t>unicipiul Târgu Mureș, în vederea asigurării continuității până la preluarea serviciului prin gestiune directă conform H.C.L.M. nr. 11/2021</w:t>
      </w:r>
      <w:r w:rsidR="00DB6055">
        <w:rPr>
          <w:bCs/>
        </w:rPr>
        <w:t>.</w:t>
      </w:r>
    </w:p>
    <w:p w14:paraId="357A9243" w14:textId="3303E139" w:rsidR="009114C7" w:rsidRPr="0072725F" w:rsidRDefault="002212D5" w:rsidP="0008685D">
      <w:pPr>
        <w:ind w:firstLine="708"/>
        <w:jc w:val="both"/>
        <w:rPr>
          <w:b/>
        </w:rPr>
      </w:pPr>
      <w:r w:rsidRPr="0072725F">
        <w:rPr>
          <w:b/>
        </w:rPr>
        <w:t>Art. 2</w:t>
      </w:r>
      <w:r w:rsidR="00953C8A">
        <w:rPr>
          <w:b/>
        </w:rPr>
        <w:t>.</w:t>
      </w:r>
    </w:p>
    <w:p w14:paraId="1F812A6D" w14:textId="631E063B" w:rsidR="009114C7" w:rsidRPr="0072725F" w:rsidRDefault="009114C7" w:rsidP="00CD5532">
      <w:pPr>
        <w:ind w:firstLine="708"/>
        <w:jc w:val="both"/>
        <w:rPr>
          <w:bCs/>
        </w:rPr>
      </w:pPr>
      <w:r w:rsidRPr="0072725F">
        <w:rPr>
          <w:bCs/>
        </w:rPr>
        <w:t>(1</w:t>
      </w:r>
      <w:r w:rsidR="0008685D">
        <w:rPr>
          <w:bCs/>
        </w:rPr>
        <w:t>)</w:t>
      </w:r>
      <w:r w:rsidR="006B270E" w:rsidRPr="006B270E">
        <w:t xml:space="preserve"> </w:t>
      </w:r>
      <w:r w:rsidR="006B270E" w:rsidRPr="006B270E">
        <w:rPr>
          <w:bCs/>
        </w:rPr>
        <w:t>Durata contract</w:t>
      </w:r>
      <w:r w:rsidR="0008685D">
        <w:rPr>
          <w:bCs/>
        </w:rPr>
        <w:t>ului</w:t>
      </w:r>
      <w:r w:rsidR="006B270E" w:rsidRPr="006B270E">
        <w:rPr>
          <w:bCs/>
        </w:rPr>
        <w:t xml:space="preserve"> este de 12 luni de la data semnării acestuia, cu posibilitatea de prelungire, prin acordul părților, până la implementarea gestiunii directe, dar nu mai mult de 6 luni.</w:t>
      </w:r>
    </w:p>
    <w:p w14:paraId="41F17C91" w14:textId="374DC3EE" w:rsidR="002C04D9" w:rsidRPr="0072725F" w:rsidRDefault="009114C7" w:rsidP="006B270E">
      <w:pPr>
        <w:ind w:firstLine="708"/>
        <w:jc w:val="both"/>
        <w:rPr>
          <w:bCs/>
          <w:i/>
          <w:iCs/>
        </w:rPr>
      </w:pPr>
      <w:r w:rsidRPr="0072725F">
        <w:rPr>
          <w:bCs/>
        </w:rPr>
        <w:t>(2)</w:t>
      </w:r>
      <w:r w:rsidR="009338CF" w:rsidRPr="0072725F">
        <w:rPr>
          <w:bCs/>
        </w:rPr>
        <w:t xml:space="preserve"> </w:t>
      </w:r>
      <w:r w:rsidR="006B270E" w:rsidRPr="006B270E">
        <w:rPr>
          <w:bCs/>
        </w:rPr>
        <w:t>În situația în care se îndeplinesc formalitățile de funcționare legală a serviciului de salubrizare subordonat consiliului local, dat în administrare prin art. 2 al H.C.L.M. nr. 11 din 28.01.2021, contract</w:t>
      </w:r>
      <w:r w:rsidR="0008685D">
        <w:rPr>
          <w:bCs/>
        </w:rPr>
        <w:t>ul</w:t>
      </w:r>
      <w:r w:rsidR="006B270E" w:rsidRPr="006B270E">
        <w:rPr>
          <w:bCs/>
        </w:rPr>
        <w:t xml:space="preserve"> încetează de drept și fără nici o despăgubire în sarcina Autorității Contractante, înainte de împlinirea termenului contractual</w:t>
      </w:r>
      <w:r w:rsidR="006B270E">
        <w:rPr>
          <w:bCs/>
        </w:rPr>
        <w:t>.</w:t>
      </w:r>
    </w:p>
    <w:p w14:paraId="5AB856E3" w14:textId="6D95B757" w:rsidR="009B3AAD" w:rsidRPr="0072725F" w:rsidRDefault="002212D5" w:rsidP="00BE4F75">
      <w:pPr>
        <w:ind w:firstLine="708"/>
        <w:jc w:val="both"/>
        <w:rPr>
          <w:bCs/>
        </w:rPr>
      </w:pPr>
      <w:r w:rsidRPr="00F40B36">
        <w:rPr>
          <w:b/>
        </w:rPr>
        <w:t xml:space="preserve">Art. </w:t>
      </w:r>
      <w:r w:rsidR="001D4270" w:rsidRPr="00F40B36">
        <w:rPr>
          <w:b/>
        </w:rPr>
        <w:t>3</w:t>
      </w:r>
      <w:r w:rsidRPr="00F40B36">
        <w:rPr>
          <w:b/>
        </w:rPr>
        <w:t xml:space="preserve">. </w:t>
      </w:r>
      <w:r w:rsidR="009B3AAD" w:rsidRPr="00F40B36">
        <w:rPr>
          <w:bCs/>
        </w:rPr>
        <w:t xml:space="preserve">Se aprobă </w:t>
      </w:r>
      <w:r w:rsidR="00CD5532" w:rsidRPr="00F40B36">
        <w:rPr>
          <w:bCs/>
        </w:rPr>
        <w:t>Referat</w:t>
      </w:r>
      <w:r w:rsidR="00733F38" w:rsidRPr="00F40B36">
        <w:rPr>
          <w:bCs/>
        </w:rPr>
        <w:t>ul</w:t>
      </w:r>
      <w:r w:rsidR="009B3AAD" w:rsidRPr="00F40B36">
        <w:rPr>
          <w:bCs/>
        </w:rPr>
        <w:t xml:space="preserve"> de oportunitate, Caietul de sarcini, Regulamentul de organizare și funcționare</w:t>
      </w:r>
      <w:r w:rsidR="00FE0677" w:rsidRPr="00F40B36">
        <w:rPr>
          <w:bCs/>
        </w:rPr>
        <w:t xml:space="preserve">, </w:t>
      </w:r>
      <w:r w:rsidR="00F40B36" w:rsidRPr="00F40B36">
        <w:rPr>
          <w:bCs/>
        </w:rPr>
        <w:t>Proiectul</w:t>
      </w:r>
      <w:r w:rsidR="002A6A8E" w:rsidRPr="00F40B36">
        <w:rPr>
          <w:bCs/>
        </w:rPr>
        <w:t xml:space="preserve"> </w:t>
      </w:r>
      <w:r w:rsidR="00D30C68" w:rsidRPr="00F40B36">
        <w:t>de contrac</w:t>
      </w:r>
      <w:r w:rsidR="00536300" w:rsidRPr="00F40B36">
        <w:t>t</w:t>
      </w:r>
      <w:r w:rsidR="00D30C68" w:rsidRPr="00F40B36">
        <w:t xml:space="preserve"> de </w:t>
      </w:r>
      <w:r w:rsidR="002C04D9" w:rsidRPr="00F40B36">
        <w:t>achiziție</w:t>
      </w:r>
      <w:r w:rsidR="002A6A8E" w:rsidRPr="00F40B36">
        <w:t xml:space="preserve"> publica</w:t>
      </w:r>
      <w:r w:rsidR="00FE0677" w:rsidRPr="00F40B36">
        <w:t>, Fișa de date a achiziție</w:t>
      </w:r>
      <w:r w:rsidR="003C079F" w:rsidRPr="00F40B36">
        <w:t>i</w:t>
      </w:r>
      <w:r w:rsidR="0008685D">
        <w:t>,</w:t>
      </w:r>
      <w:r w:rsidR="00D30C68" w:rsidRPr="00F40B36">
        <w:rPr>
          <w:bCs/>
        </w:rPr>
        <w:t xml:space="preserve"> </w:t>
      </w:r>
      <w:r w:rsidR="00291BC8" w:rsidRPr="00F40B36">
        <w:rPr>
          <w:color w:val="000000"/>
        </w:rPr>
        <w:t>pentru activitățile</w:t>
      </w:r>
      <w:r w:rsidR="00291BC8" w:rsidRPr="00F40B36">
        <w:t xml:space="preserve"> de măturat, spălat, stropire și întreținerea căilor publice</w:t>
      </w:r>
      <w:r w:rsidR="0008685D">
        <w:t>, precum și</w:t>
      </w:r>
      <w:r w:rsidR="00291BC8" w:rsidRPr="00F40B36">
        <w:t xml:space="preserve"> </w:t>
      </w:r>
      <w:r w:rsidR="00291BC8" w:rsidRPr="00F40B36">
        <w:rPr>
          <w:color w:val="000000"/>
          <w:shd w:val="clear" w:color="auto" w:fill="FFFFFF"/>
        </w:rPr>
        <w:t>colectarea cadavrelor animalelor de pe domeniul public și predarea acestora către unitățile de ecarisaj sau către instalațiile de neutralizare</w:t>
      </w:r>
      <w:r w:rsidR="00291BC8" w:rsidRPr="00F40B36">
        <w:t>,</w:t>
      </w:r>
      <w:r w:rsidR="00D30C68" w:rsidRPr="00F40B36">
        <w:rPr>
          <w:bCs/>
        </w:rPr>
        <w:t xml:space="preserve"> </w:t>
      </w:r>
      <w:r w:rsidR="009B3AAD" w:rsidRPr="00F40B36">
        <w:rPr>
          <w:bCs/>
        </w:rPr>
        <w:t xml:space="preserve">în </w:t>
      </w:r>
      <w:r w:rsidR="00391C78">
        <w:rPr>
          <w:bCs/>
        </w:rPr>
        <w:t>m</w:t>
      </w:r>
      <w:r w:rsidR="009B3AAD" w:rsidRPr="00F40B36">
        <w:rPr>
          <w:bCs/>
        </w:rPr>
        <w:t>unicipiul Târgu Mureș, care fac parte integrantă din prezenta hotărâre.</w:t>
      </w:r>
    </w:p>
    <w:p w14:paraId="7E0E6355" w14:textId="6CA5ABD6" w:rsidR="002E2950" w:rsidRPr="0072725F" w:rsidRDefault="000D6B75" w:rsidP="00CD5532">
      <w:pPr>
        <w:ind w:firstLine="708"/>
        <w:jc w:val="both"/>
      </w:pPr>
      <w:r w:rsidRPr="0072725F">
        <w:rPr>
          <w:b/>
        </w:rPr>
        <w:t>Art.</w:t>
      </w:r>
      <w:r w:rsidR="002C04D9" w:rsidRPr="0072725F">
        <w:rPr>
          <w:b/>
        </w:rPr>
        <w:t xml:space="preserve"> </w:t>
      </w:r>
      <w:r w:rsidR="001D4270" w:rsidRPr="0072725F">
        <w:rPr>
          <w:b/>
        </w:rPr>
        <w:t>4</w:t>
      </w:r>
      <w:r w:rsidR="00953C8A">
        <w:rPr>
          <w:b/>
        </w:rPr>
        <w:t>.</w:t>
      </w:r>
      <w:r w:rsidRPr="0072725F">
        <w:t xml:space="preserve"> </w:t>
      </w:r>
      <w:r w:rsidR="00FA3087" w:rsidRPr="0072725F">
        <w:t>Cu aducerea la îndeplinire a prezentei hotărâri se însărcinea</w:t>
      </w:r>
      <w:r w:rsidR="00323F88" w:rsidRPr="0072725F">
        <w:t xml:space="preserve">ză </w:t>
      </w:r>
      <w:r w:rsidR="00EA1BED" w:rsidRPr="0072725F">
        <w:t>Executivul Municipiului Târgu Mureș prin Serviciul Public Administrația Domeniului Public</w:t>
      </w:r>
      <w:r w:rsidR="00766624" w:rsidRPr="0072725F">
        <w:t xml:space="preserve">, </w:t>
      </w:r>
      <w:r w:rsidR="005C242F" w:rsidRPr="0072725F">
        <w:t xml:space="preserve">Direcția Economică – prin serviciile de specialitate, Direcția Impozite și Taxe Locale și </w:t>
      </w:r>
      <w:r w:rsidR="00766624" w:rsidRPr="0072725F">
        <w:t>Direcția Poliția Locală</w:t>
      </w:r>
      <w:r w:rsidR="005C242F" w:rsidRPr="0072725F">
        <w:t>.</w:t>
      </w:r>
    </w:p>
    <w:p w14:paraId="3C24EC94" w14:textId="2ABE269B" w:rsidR="00766624" w:rsidRPr="0072725F" w:rsidRDefault="00262C1C" w:rsidP="00CD5532">
      <w:pPr>
        <w:ind w:firstLine="708"/>
        <w:jc w:val="both"/>
      </w:pPr>
      <w:r w:rsidRPr="0072725F">
        <w:rPr>
          <w:b/>
        </w:rPr>
        <w:t>Art.</w:t>
      </w:r>
      <w:r w:rsidR="002C04D9" w:rsidRPr="0072725F">
        <w:rPr>
          <w:b/>
        </w:rPr>
        <w:t xml:space="preserve"> </w:t>
      </w:r>
      <w:r w:rsidR="001D4270" w:rsidRPr="0072725F">
        <w:rPr>
          <w:b/>
        </w:rPr>
        <w:t>5</w:t>
      </w:r>
      <w:r w:rsidR="00953C8A">
        <w:rPr>
          <w:b/>
        </w:rPr>
        <w:t>.</w:t>
      </w:r>
      <w:r w:rsidRPr="0072725F">
        <w:t xml:space="preserve"> </w:t>
      </w:r>
      <w:r w:rsidR="00EA1BED" w:rsidRPr="0072725F">
        <w:t>În conformitate cu prevederile art. 252 alin.1, lit. c, ale art.255 din OUG nr. 57/2019 privind Codul administrativ și art. 3 alin. 1 din Legea nr. 554/2004, Legea contenciosului administrativ, prezenta Hotărâre se înaintează Prefectului Județului Mureș pentru exercitarea controlului de legalitate.</w:t>
      </w:r>
    </w:p>
    <w:p w14:paraId="391E031C" w14:textId="7C2CC75F" w:rsidR="00766624" w:rsidRDefault="00766624" w:rsidP="00FE790B">
      <w:pPr>
        <w:ind w:firstLine="708"/>
        <w:jc w:val="both"/>
      </w:pPr>
      <w:r w:rsidRPr="0072725F">
        <w:rPr>
          <w:b/>
          <w:bCs/>
        </w:rPr>
        <w:t>Art.</w:t>
      </w:r>
      <w:r w:rsidR="00BE4F75" w:rsidRPr="0072725F">
        <w:rPr>
          <w:b/>
          <w:bCs/>
        </w:rPr>
        <w:t xml:space="preserve"> </w:t>
      </w:r>
      <w:r w:rsidR="001D4270" w:rsidRPr="0072725F">
        <w:rPr>
          <w:b/>
          <w:bCs/>
        </w:rPr>
        <w:t>6</w:t>
      </w:r>
      <w:r w:rsidR="00953C8A">
        <w:rPr>
          <w:b/>
          <w:bCs/>
        </w:rPr>
        <w:t>.</w:t>
      </w:r>
      <w:r w:rsidR="001D4270" w:rsidRPr="0072725F">
        <w:rPr>
          <w:b/>
          <w:bCs/>
        </w:rPr>
        <w:t xml:space="preserve"> </w:t>
      </w:r>
      <w:r w:rsidRPr="0072725F">
        <w:rPr>
          <w:b/>
          <w:bCs/>
        </w:rPr>
        <w:t xml:space="preserve"> </w:t>
      </w:r>
      <w:r w:rsidRPr="0072725F">
        <w:t>Prezenta Hotărâre se comunică:</w:t>
      </w:r>
    </w:p>
    <w:p w14:paraId="5CE97B6D" w14:textId="1983C130" w:rsidR="00391C78" w:rsidRDefault="00391C78" w:rsidP="00FE790B">
      <w:pPr>
        <w:ind w:firstLine="708"/>
        <w:jc w:val="both"/>
      </w:pPr>
      <w:r>
        <w:t>-</w:t>
      </w:r>
      <w:r w:rsidRPr="00391C78">
        <w:t xml:space="preserve"> </w:t>
      </w:r>
      <w:r w:rsidRPr="0072725F">
        <w:t>Administației Domeniului Public</w:t>
      </w:r>
      <w:r>
        <w:t>.</w:t>
      </w:r>
    </w:p>
    <w:p w14:paraId="4F6A26C2" w14:textId="4B3C4D29" w:rsidR="00766624" w:rsidRPr="0072725F" w:rsidRDefault="00391C78" w:rsidP="00391C78">
      <w:pPr>
        <w:ind w:firstLine="708"/>
        <w:jc w:val="both"/>
      </w:pPr>
      <w:r>
        <w:t xml:space="preserve">- </w:t>
      </w:r>
      <w:r w:rsidRPr="0072725F">
        <w:t>Direcției Economice;</w:t>
      </w:r>
    </w:p>
    <w:p w14:paraId="365DB54C" w14:textId="77777777" w:rsidR="00766624" w:rsidRPr="0072725F" w:rsidRDefault="00766624" w:rsidP="00FE790B">
      <w:pPr>
        <w:ind w:firstLine="708"/>
        <w:jc w:val="both"/>
      </w:pPr>
      <w:r w:rsidRPr="0072725F">
        <w:t>- Direcției Impozite și Taxe Locale;</w:t>
      </w:r>
    </w:p>
    <w:p w14:paraId="6BF7D8F7" w14:textId="77777777" w:rsidR="00391C78" w:rsidRPr="0072725F" w:rsidRDefault="00766624" w:rsidP="00391C78">
      <w:pPr>
        <w:ind w:firstLine="708"/>
        <w:jc w:val="both"/>
      </w:pPr>
      <w:r w:rsidRPr="0072725F">
        <w:t xml:space="preserve">- </w:t>
      </w:r>
      <w:r w:rsidR="00391C78" w:rsidRPr="0072725F">
        <w:t>Direcției Poliția Locală;</w:t>
      </w:r>
    </w:p>
    <w:p w14:paraId="72FAECCB" w14:textId="3176480C" w:rsidR="005C242F" w:rsidRPr="0072725F" w:rsidRDefault="005C242F" w:rsidP="00391C78">
      <w:pPr>
        <w:jc w:val="both"/>
      </w:pPr>
    </w:p>
    <w:p w14:paraId="70FCE5D7" w14:textId="3DDCC95B" w:rsidR="0043390B" w:rsidRDefault="0043390B" w:rsidP="00EA1BED">
      <w:pPr>
        <w:jc w:val="both"/>
      </w:pPr>
    </w:p>
    <w:p w14:paraId="3BD18368" w14:textId="33EE1F7A" w:rsidR="006930B6" w:rsidRPr="0072725F" w:rsidRDefault="00FE790B" w:rsidP="00953C8A">
      <w:pPr>
        <w:suppressAutoHyphens w:val="0"/>
        <w:ind w:left="709" w:firstLine="709"/>
        <w:jc w:val="center"/>
        <w:rPr>
          <w:b/>
          <w:lang w:eastAsia="en-US"/>
        </w:rPr>
      </w:pPr>
      <w:r w:rsidRPr="0072725F">
        <w:rPr>
          <w:b/>
          <w:lang w:eastAsia="en-US"/>
        </w:rPr>
        <w:t xml:space="preserve">p. </w:t>
      </w:r>
      <w:r w:rsidR="006930B6" w:rsidRPr="0072725F">
        <w:rPr>
          <w:b/>
          <w:lang w:eastAsia="en-US"/>
        </w:rPr>
        <w:t xml:space="preserve">Secretar </w:t>
      </w:r>
      <w:r w:rsidR="00EE5557" w:rsidRPr="0072725F">
        <w:rPr>
          <w:b/>
          <w:lang w:eastAsia="en-US"/>
        </w:rPr>
        <w:t>General al</w:t>
      </w:r>
      <w:r w:rsidR="006930B6" w:rsidRPr="0072725F">
        <w:rPr>
          <w:b/>
          <w:lang w:eastAsia="en-US"/>
        </w:rPr>
        <w:t xml:space="preserve"> Municipiului  T</w:t>
      </w:r>
      <w:r w:rsidR="00EA1BED" w:rsidRPr="0072725F">
        <w:rPr>
          <w:b/>
          <w:lang w:eastAsia="en-US"/>
        </w:rPr>
        <w:t>â</w:t>
      </w:r>
      <w:r w:rsidR="006930B6" w:rsidRPr="0072725F">
        <w:rPr>
          <w:b/>
          <w:lang w:eastAsia="en-US"/>
        </w:rPr>
        <w:t>rgu Mureş,</w:t>
      </w:r>
    </w:p>
    <w:p w14:paraId="6FAAFC47" w14:textId="39C62B0C" w:rsidR="00766624" w:rsidRPr="0072725F" w:rsidRDefault="0043150B" w:rsidP="00953C8A">
      <w:pPr>
        <w:suppressAutoHyphens w:val="0"/>
        <w:ind w:left="4957" w:firstLine="6"/>
        <w:rPr>
          <w:b/>
          <w:lang w:eastAsia="en-US"/>
        </w:rPr>
      </w:pPr>
      <w:r w:rsidRPr="0072725F">
        <w:rPr>
          <w:b/>
          <w:lang w:eastAsia="en-US"/>
        </w:rPr>
        <w:t>S</w:t>
      </w:r>
      <w:r w:rsidR="00FE790B" w:rsidRPr="0072725F">
        <w:rPr>
          <w:b/>
          <w:lang w:eastAsia="en-US"/>
        </w:rPr>
        <w:t>zővérfi László</w:t>
      </w:r>
    </w:p>
    <w:p w14:paraId="134A9697" w14:textId="6DEE4880" w:rsidR="002212D5" w:rsidRDefault="002212D5" w:rsidP="005968DA">
      <w:pPr>
        <w:jc w:val="both"/>
        <w:rPr>
          <w:b/>
          <w:lang w:eastAsia="en-US"/>
        </w:rPr>
      </w:pPr>
    </w:p>
    <w:p w14:paraId="7162C298" w14:textId="74D037AD" w:rsidR="00391C78" w:rsidRDefault="00391C78" w:rsidP="005968DA">
      <w:pPr>
        <w:jc w:val="both"/>
        <w:rPr>
          <w:b/>
          <w:lang w:eastAsia="en-US"/>
        </w:rPr>
      </w:pPr>
    </w:p>
    <w:p w14:paraId="0EE77231" w14:textId="77777777" w:rsidR="00391C78" w:rsidRPr="0072725F" w:rsidRDefault="00391C78" w:rsidP="005968DA">
      <w:pPr>
        <w:jc w:val="both"/>
        <w:rPr>
          <w:b/>
          <w:lang w:eastAsia="en-US"/>
        </w:rPr>
      </w:pPr>
    </w:p>
    <w:p w14:paraId="54534875" w14:textId="77777777" w:rsidR="00D27116" w:rsidRPr="0072725F" w:rsidRDefault="00FC476B" w:rsidP="00766624">
      <w:pPr>
        <w:jc w:val="both"/>
        <w:rPr>
          <w:sz w:val="16"/>
          <w:szCs w:val="16"/>
          <w:lang w:eastAsia="ro-RO"/>
        </w:rPr>
      </w:pPr>
      <w:r w:rsidRPr="0072725F">
        <w:rPr>
          <w:sz w:val="16"/>
          <w:szCs w:val="16"/>
        </w:rPr>
        <w:t xml:space="preserve">*Actele </w:t>
      </w:r>
      <w:r w:rsidR="005968DA" w:rsidRPr="0072725F">
        <w:rPr>
          <w:sz w:val="16"/>
          <w:szCs w:val="16"/>
          <w:lang w:eastAsia="ro-RO"/>
        </w:rPr>
        <w:t xml:space="preserve">administrative sunt hotărârile de Consiliu local care intră în vigoare şi produc efecte juridice după îndeplinirea condiţiilor prevăzute de art. 129, art. 139 din O.U.G. nr. 57/2019 privind Codul Administrativ </w:t>
      </w:r>
    </w:p>
    <w:sectPr w:rsidR="00D27116" w:rsidRPr="0072725F" w:rsidSect="00461939">
      <w:headerReference w:type="default" r:id="rId8"/>
      <w:footnotePr>
        <w:pos w:val="beneathText"/>
      </w:footnotePr>
      <w:pgSz w:w="12240" w:h="15840"/>
      <w:pgMar w:top="568" w:right="990" w:bottom="568"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63A9D" w14:textId="77777777" w:rsidR="008F7B6D" w:rsidRDefault="008F7B6D" w:rsidP="006D71B6">
      <w:r>
        <w:separator/>
      </w:r>
    </w:p>
  </w:endnote>
  <w:endnote w:type="continuationSeparator" w:id="0">
    <w:p w14:paraId="581B8BA4" w14:textId="77777777" w:rsidR="008F7B6D" w:rsidRDefault="008F7B6D" w:rsidP="006D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9C1DF" w14:textId="77777777" w:rsidR="008F7B6D" w:rsidRDefault="008F7B6D" w:rsidP="006D71B6">
      <w:r>
        <w:separator/>
      </w:r>
    </w:p>
  </w:footnote>
  <w:footnote w:type="continuationSeparator" w:id="0">
    <w:p w14:paraId="0B168D62" w14:textId="77777777" w:rsidR="008F7B6D" w:rsidRDefault="008F7B6D" w:rsidP="006D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A6B5A" w14:textId="77777777" w:rsidR="006D71B6" w:rsidRDefault="006D7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76020E"/>
    <w:multiLevelType w:val="hybridMultilevel"/>
    <w:tmpl w:val="AB9E73CC"/>
    <w:lvl w:ilvl="0" w:tplc="D158BDCC">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 w15:restartNumberingAfterBreak="0">
    <w:nsid w:val="2A7217F9"/>
    <w:multiLevelType w:val="hybridMultilevel"/>
    <w:tmpl w:val="A21EF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90E5D"/>
    <w:multiLevelType w:val="hybridMultilevel"/>
    <w:tmpl w:val="8AFA0A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E874D2"/>
    <w:multiLevelType w:val="hybridMultilevel"/>
    <w:tmpl w:val="26C01E28"/>
    <w:lvl w:ilvl="0" w:tplc="B3F67EF6">
      <w:numFmt w:val="bullet"/>
      <w:lvlText w:val="-"/>
      <w:lvlJc w:val="left"/>
      <w:pPr>
        <w:ind w:left="720" w:hanging="360"/>
      </w:pPr>
      <w:rPr>
        <w:rFonts w:ascii="Times New Roman" w:eastAsia="Times New Roman" w:hAnsi="Times New Roman" w:cs="Times New Roman" w:hint="default"/>
      </w:rPr>
    </w:lvl>
    <w:lvl w:ilvl="1" w:tplc="0AB654FA">
      <w:start w:val="4"/>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5F"/>
    <w:rsid w:val="00001A7B"/>
    <w:rsid w:val="0000689A"/>
    <w:rsid w:val="000141C6"/>
    <w:rsid w:val="00030F18"/>
    <w:rsid w:val="00042366"/>
    <w:rsid w:val="000450E9"/>
    <w:rsid w:val="00055B8C"/>
    <w:rsid w:val="00071562"/>
    <w:rsid w:val="000758E9"/>
    <w:rsid w:val="00084555"/>
    <w:rsid w:val="00084F3B"/>
    <w:rsid w:val="000855B2"/>
    <w:rsid w:val="00085BDC"/>
    <w:rsid w:val="0008685D"/>
    <w:rsid w:val="00096852"/>
    <w:rsid w:val="000A59DA"/>
    <w:rsid w:val="000C6943"/>
    <w:rsid w:val="000C7673"/>
    <w:rsid w:val="000D28EE"/>
    <w:rsid w:val="000D5634"/>
    <w:rsid w:val="000D6B75"/>
    <w:rsid w:val="000E078B"/>
    <w:rsid w:val="000F49FE"/>
    <w:rsid w:val="001144EB"/>
    <w:rsid w:val="0012000E"/>
    <w:rsid w:val="00134372"/>
    <w:rsid w:val="001367F4"/>
    <w:rsid w:val="00151C5C"/>
    <w:rsid w:val="00165CCB"/>
    <w:rsid w:val="00165E61"/>
    <w:rsid w:val="00173594"/>
    <w:rsid w:val="001737FB"/>
    <w:rsid w:val="00177E98"/>
    <w:rsid w:val="001950CD"/>
    <w:rsid w:val="001B3BA9"/>
    <w:rsid w:val="001B699B"/>
    <w:rsid w:val="001D1034"/>
    <w:rsid w:val="001D3D01"/>
    <w:rsid w:val="001D4270"/>
    <w:rsid w:val="001F3A76"/>
    <w:rsid w:val="001F47D0"/>
    <w:rsid w:val="00203063"/>
    <w:rsid w:val="002212D5"/>
    <w:rsid w:val="0022330A"/>
    <w:rsid w:val="00237C63"/>
    <w:rsid w:val="0024244E"/>
    <w:rsid w:val="00257365"/>
    <w:rsid w:val="0026046A"/>
    <w:rsid w:val="00262C1C"/>
    <w:rsid w:val="002763DD"/>
    <w:rsid w:val="00281266"/>
    <w:rsid w:val="00281528"/>
    <w:rsid w:val="00284C9C"/>
    <w:rsid w:val="00291BC8"/>
    <w:rsid w:val="0029528B"/>
    <w:rsid w:val="002A6A8E"/>
    <w:rsid w:val="002A7987"/>
    <w:rsid w:val="002B4CF3"/>
    <w:rsid w:val="002C04D9"/>
    <w:rsid w:val="002C2316"/>
    <w:rsid w:val="002C66DE"/>
    <w:rsid w:val="002E2950"/>
    <w:rsid w:val="002E3637"/>
    <w:rsid w:val="002E7EFB"/>
    <w:rsid w:val="002F15C2"/>
    <w:rsid w:val="002F576B"/>
    <w:rsid w:val="003047A7"/>
    <w:rsid w:val="003070A9"/>
    <w:rsid w:val="00316EAF"/>
    <w:rsid w:val="0032139C"/>
    <w:rsid w:val="003239B9"/>
    <w:rsid w:val="00323F88"/>
    <w:rsid w:val="00326C72"/>
    <w:rsid w:val="00336DF1"/>
    <w:rsid w:val="0034557D"/>
    <w:rsid w:val="00366BB0"/>
    <w:rsid w:val="00367367"/>
    <w:rsid w:val="00380DD8"/>
    <w:rsid w:val="00381698"/>
    <w:rsid w:val="00381AF1"/>
    <w:rsid w:val="00391C78"/>
    <w:rsid w:val="003924D9"/>
    <w:rsid w:val="003A45F2"/>
    <w:rsid w:val="003B66BA"/>
    <w:rsid w:val="003C079F"/>
    <w:rsid w:val="003C616B"/>
    <w:rsid w:val="00400F49"/>
    <w:rsid w:val="00404513"/>
    <w:rsid w:val="004122F1"/>
    <w:rsid w:val="00415FF8"/>
    <w:rsid w:val="004239B4"/>
    <w:rsid w:val="0043150B"/>
    <w:rsid w:val="0043176C"/>
    <w:rsid w:val="0043390B"/>
    <w:rsid w:val="00434A01"/>
    <w:rsid w:val="004417A9"/>
    <w:rsid w:val="00453D65"/>
    <w:rsid w:val="00461939"/>
    <w:rsid w:val="00462BF4"/>
    <w:rsid w:val="0046418A"/>
    <w:rsid w:val="00464C5D"/>
    <w:rsid w:val="00467C5C"/>
    <w:rsid w:val="00470190"/>
    <w:rsid w:val="00470C57"/>
    <w:rsid w:val="00472852"/>
    <w:rsid w:val="00476EEF"/>
    <w:rsid w:val="00483673"/>
    <w:rsid w:val="00485093"/>
    <w:rsid w:val="004907A1"/>
    <w:rsid w:val="004921D2"/>
    <w:rsid w:val="004951DB"/>
    <w:rsid w:val="004B0717"/>
    <w:rsid w:val="004B4F38"/>
    <w:rsid w:val="004C09B6"/>
    <w:rsid w:val="004C34A9"/>
    <w:rsid w:val="004D58F6"/>
    <w:rsid w:val="004D7ABD"/>
    <w:rsid w:val="004F31A8"/>
    <w:rsid w:val="004F3C20"/>
    <w:rsid w:val="004F4680"/>
    <w:rsid w:val="005312DD"/>
    <w:rsid w:val="00536300"/>
    <w:rsid w:val="00541353"/>
    <w:rsid w:val="00542C52"/>
    <w:rsid w:val="00557DA1"/>
    <w:rsid w:val="005616CA"/>
    <w:rsid w:val="00577276"/>
    <w:rsid w:val="00590507"/>
    <w:rsid w:val="00595F70"/>
    <w:rsid w:val="005968DA"/>
    <w:rsid w:val="00597D47"/>
    <w:rsid w:val="005C242F"/>
    <w:rsid w:val="005C5CD9"/>
    <w:rsid w:val="005C65D0"/>
    <w:rsid w:val="005C7E5B"/>
    <w:rsid w:val="005F2B52"/>
    <w:rsid w:val="005F4440"/>
    <w:rsid w:val="005F61FD"/>
    <w:rsid w:val="005F7C32"/>
    <w:rsid w:val="00600AEE"/>
    <w:rsid w:val="00605F09"/>
    <w:rsid w:val="00614621"/>
    <w:rsid w:val="00622A3B"/>
    <w:rsid w:val="006266AF"/>
    <w:rsid w:val="006271F8"/>
    <w:rsid w:val="00627C27"/>
    <w:rsid w:val="00630E4F"/>
    <w:rsid w:val="00651012"/>
    <w:rsid w:val="00663EED"/>
    <w:rsid w:val="0067690E"/>
    <w:rsid w:val="00681B70"/>
    <w:rsid w:val="00687860"/>
    <w:rsid w:val="00687BEF"/>
    <w:rsid w:val="006909FF"/>
    <w:rsid w:val="006930B6"/>
    <w:rsid w:val="006A5520"/>
    <w:rsid w:val="006B270E"/>
    <w:rsid w:val="006B3AE1"/>
    <w:rsid w:val="006C4FDB"/>
    <w:rsid w:val="006C6312"/>
    <w:rsid w:val="006C767C"/>
    <w:rsid w:val="006D2EEF"/>
    <w:rsid w:val="006D3FBA"/>
    <w:rsid w:val="006D71B6"/>
    <w:rsid w:val="006E35D7"/>
    <w:rsid w:val="006E3FFE"/>
    <w:rsid w:val="006E59B4"/>
    <w:rsid w:val="007022DC"/>
    <w:rsid w:val="00705296"/>
    <w:rsid w:val="007055E2"/>
    <w:rsid w:val="0071094D"/>
    <w:rsid w:val="00711C40"/>
    <w:rsid w:val="0072725F"/>
    <w:rsid w:val="00733F38"/>
    <w:rsid w:val="00733FFD"/>
    <w:rsid w:val="00753B52"/>
    <w:rsid w:val="00757BDD"/>
    <w:rsid w:val="00762C14"/>
    <w:rsid w:val="00766624"/>
    <w:rsid w:val="00775774"/>
    <w:rsid w:val="00786ABD"/>
    <w:rsid w:val="007A0C8D"/>
    <w:rsid w:val="007B3565"/>
    <w:rsid w:val="007B408C"/>
    <w:rsid w:val="007B74EE"/>
    <w:rsid w:val="007C0B43"/>
    <w:rsid w:val="007C3F38"/>
    <w:rsid w:val="007C64E4"/>
    <w:rsid w:val="007E4BFB"/>
    <w:rsid w:val="007F51EB"/>
    <w:rsid w:val="00800B0B"/>
    <w:rsid w:val="008010C1"/>
    <w:rsid w:val="008026FB"/>
    <w:rsid w:val="00810503"/>
    <w:rsid w:val="008118D2"/>
    <w:rsid w:val="00811BBF"/>
    <w:rsid w:val="008240B6"/>
    <w:rsid w:val="008468D7"/>
    <w:rsid w:val="008579DD"/>
    <w:rsid w:val="008611B9"/>
    <w:rsid w:val="008661DA"/>
    <w:rsid w:val="008669D6"/>
    <w:rsid w:val="00870340"/>
    <w:rsid w:val="00870678"/>
    <w:rsid w:val="00870F8B"/>
    <w:rsid w:val="00873B8B"/>
    <w:rsid w:val="008761A5"/>
    <w:rsid w:val="00880B04"/>
    <w:rsid w:val="0088219A"/>
    <w:rsid w:val="0088449C"/>
    <w:rsid w:val="008866E5"/>
    <w:rsid w:val="00886712"/>
    <w:rsid w:val="00887049"/>
    <w:rsid w:val="00896711"/>
    <w:rsid w:val="008A4DE1"/>
    <w:rsid w:val="008B2391"/>
    <w:rsid w:val="008B696F"/>
    <w:rsid w:val="008D2CDD"/>
    <w:rsid w:val="008D3886"/>
    <w:rsid w:val="008F3070"/>
    <w:rsid w:val="008F7B6D"/>
    <w:rsid w:val="00900319"/>
    <w:rsid w:val="00901B77"/>
    <w:rsid w:val="00904943"/>
    <w:rsid w:val="00907879"/>
    <w:rsid w:val="009114C7"/>
    <w:rsid w:val="009120D3"/>
    <w:rsid w:val="00912EF8"/>
    <w:rsid w:val="00925406"/>
    <w:rsid w:val="00933270"/>
    <w:rsid w:val="009338CF"/>
    <w:rsid w:val="00953C8A"/>
    <w:rsid w:val="00966796"/>
    <w:rsid w:val="00972455"/>
    <w:rsid w:val="00980155"/>
    <w:rsid w:val="0098382E"/>
    <w:rsid w:val="00985E83"/>
    <w:rsid w:val="009910E8"/>
    <w:rsid w:val="00991CD8"/>
    <w:rsid w:val="0099278F"/>
    <w:rsid w:val="009B09CE"/>
    <w:rsid w:val="009B10B1"/>
    <w:rsid w:val="009B231B"/>
    <w:rsid w:val="009B3AAD"/>
    <w:rsid w:val="009B4B17"/>
    <w:rsid w:val="009B4BEE"/>
    <w:rsid w:val="009C66CD"/>
    <w:rsid w:val="009D4019"/>
    <w:rsid w:val="009E1469"/>
    <w:rsid w:val="009E18F8"/>
    <w:rsid w:val="009E6EC6"/>
    <w:rsid w:val="009F273E"/>
    <w:rsid w:val="009F37ED"/>
    <w:rsid w:val="009F7378"/>
    <w:rsid w:val="00A00329"/>
    <w:rsid w:val="00A018C3"/>
    <w:rsid w:val="00A02038"/>
    <w:rsid w:val="00A251D1"/>
    <w:rsid w:val="00A26132"/>
    <w:rsid w:val="00A358D2"/>
    <w:rsid w:val="00A47501"/>
    <w:rsid w:val="00A6383E"/>
    <w:rsid w:val="00A81079"/>
    <w:rsid w:val="00A965EC"/>
    <w:rsid w:val="00AA0F51"/>
    <w:rsid w:val="00AB4595"/>
    <w:rsid w:val="00AD26AB"/>
    <w:rsid w:val="00AD6909"/>
    <w:rsid w:val="00AD7B5A"/>
    <w:rsid w:val="00AF3644"/>
    <w:rsid w:val="00B10D9F"/>
    <w:rsid w:val="00B10E8B"/>
    <w:rsid w:val="00B30884"/>
    <w:rsid w:val="00B31AB7"/>
    <w:rsid w:val="00B42407"/>
    <w:rsid w:val="00B46E7C"/>
    <w:rsid w:val="00B55153"/>
    <w:rsid w:val="00B56D6B"/>
    <w:rsid w:val="00B620CE"/>
    <w:rsid w:val="00B63A49"/>
    <w:rsid w:val="00B712E4"/>
    <w:rsid w:val="00B73931"/>
    <w:rsid w:val="00B83062"/>
    <w:rsid w:val="00B94E85"/>
    <w:rsid w:val="00BA27F8"/>
    <w:rsid w:val="00BB0B2C"/>
    <w:rsid w:val="00BB307C"/>
    <w:rsid w:val="00BB358B"/>
    <w:rsid w:val="00BB5F11"/>
    <w:rsid w:val="00BB61FD"/>
    <w:rsid w:val="00BC5173"/>
    <w:rsid w:val="00BE4100"/>
    <w:rsid w:val="00BE4F75"/>
    <w:rsid w:val="00BF2B3B"/>
    <w:rsid w:val="00BF4091"/>
    <w:rsid w:val="00C01E84"/>
    <w:rsid w:val="00C16B10"/>
    <w:rsid w:val="00C24B89"/>
    <w:rsid w:val="00C27A46"/>
    <w:rsid w:val="00C32F3B"/>
    <w:rsid w:val="00C43624"/>
    <w:rsid w:val="00C4381D"/>
    <w:rsid w:val="00C65E66"/>
    <w:rsid w:val="00C740BF"/>
    <w:rsid w:val="00C74420"/>
    <w:rsid w:val="00C76E11"/>
    <w:rsid w:val="00C90C9D"/>
    <w:rsid w:val="00C9657D"/>
    <w:rsid w:val="00CA31A5"/>
    <w:rsid w:val="00CA6C8F"/>
    <w:rsid w:val="00CA70EA"/>
    <w:rsid w:val="00CB4FDC"/>
    <w:rsid w:val="00CB63F3"/>
    <w:rsid w:val="00CC0EFA"/>
    <w:rsid w:val="00CC415D"/>
    <w:rsid w:val="00CD1D59"/>
    <w:rsid w:val="00CD2A07"/>
    <w:rsid w:val="00CD2FE1"/>
    <w:rsid w:val="00CD5532"/>
    <w:rsid w:val="00CE4550"/>
    <w:rsid w:val="00CE4DD4"/>
    <w:rsid w:val="00CE6C13"/>
    <w:rsid w:val="00CE7DFE"/>
    <w:rsid w:val="00CF46FD"/>
    <w:rsid w:val="00CF5BDD"/>
    <w:rsid w:val="00D17C8A"/>
    <w:rsid w:val="00D20598"/>
    <w:rsid w:val="00D20F13"/>
    <w:rsid w:val="00D241ED"/>
    <w:rsid w:val="00D25FE4"/>
    <w:rsid w:val="00D27116"/>
    <w:rsid w:val="00D30C68"/>
    <w:rsid w:val="00D4524B"/>
    <w:rsid w:val="00D47AF3"/>
    <w:rsid w:val="00D51DCE"/>
    <w:rsid w:val="00D57E25"/>
    <w:rsid w:val="00D615A1"/>
    <w:rsid w:val="00D70ADF"/>
    <w:rsid w:val="00D82853"/>
    <w:rsid w:val="00D83B38"/>
    <w:rsid w:val="00D91B2E"/>
    <w:rsid w:val="00D94CDD"/>
    <w:rsid w:val="00D95823"/>
    <w:rsid w:val="00DA1214"/>
    <w:rsid w:val="00DB314F"/>
    <w:rsid w:val="00DB3AC7"/>
    <w:rsid w:val="00DB6055"/>
    <w:rsid w:val="00DC769F"/>
    <w:rsid w:val="00DE25E1"/>
    <w:rsid w:val="00DF09A2"/>
    <w:rsid w:val="00DF495F"/>
    <w:rsid w:val="00E0172E"/>
    <w:rsid w:val="00E035F5"/>
    <w:rsid w:val="00E228A2"/>
    <w:rsid w:val="00E3031B"/>
    <w:rsid w:val="00E314A6"/>
    <w:rsid w:val="00E42BA2"/>
    <w:rsid w:val="00E55E39"/>
    <w:rsid w:val="00E55FE9"/>
    <w:rsid w:val="00E57BD7"/>
    <w:rsid w:val="00E643C0"/>
    <w:rsid w:val="00E6493E"/>
    <w:rsid w:val="00E742EA"/>
    <w:rsid w:val="00E74C4B"/>
    <w:rsid w:val="00E75C9E"/>
    <w:rsid w:val="00E80FD6"/>
    <w:rsid w:val="00E8289A"/>
    <w:rsid w:val="00E84538"/>
    <w:rsid w:val="00E86741"/>
    <w:rsid w:val="00E87072"/>
    <w:rsid w:val="00EA1BED"/>
    <w:rsid w:val="00EB02F7"/>
    <w:rsid w:val="00EC0AD2"/>
    <w:rsid w:val="00ED6FDD"/>
    <w:rsid w:val="00EE346C"/>
    <w:rsid w:val="00EE5557"/>
    <w:rsid w:val="00EE6433"/>
    <w:rsid w:val="00EE6DEE"/>
    <w:rsid w:val="00F01129"/>
    <w:rsid w:val="00F06D14"/>
    <w:rsid w:val="00F141AD"/>
    <w:rsid w:val="00F23556"/>
    <w:rsid w:val="00F243EA"/>
    <w:rsid w:val="00F3002E"/>
    <w:rsid w:val="00F40B36"/>
    <w:rsid w:val="00F44133"/>
    <w:rsid w:val="00F539D9"/>
    <w:rsid w:val="00F65789"/>
    <w:rsid w:val="00F66DCC"/>
    <w:rsid w:val="00F67998"/>
    <w:rsid w:val="00F92951"/>
    <w:rsid w:val="00FA22FF"/>
    <w:rsid w:val="00FA3087"/>
    <w:rsid w:val="00FA7ED5"/>
    <w:rsid w:val="00FB0128"/>
    <w:rsid w:val="00FB2A8F"/>
    <w:rsid w:val="00FC476B"/>
    <w:rsid w:val="00FD659A"/>
    <w:rsid w:val="00FE0677"/>
    <w:rsid w:val="00FE62AB"/>
    <w:rsid w:val="00FE790B"/>
    <w:rsid w:val="00FF08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33651"/>
  <w15:docId w15:val="{D9755B73-7B21-46F2-B42A-ECCF03A7C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96F"/>
    <w:pPr>
      <w:suppressAutoHyphens/>
    </w:pPr>
    <w:rPr>
      <w:noProof/>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qFormat/>
    <w:rsid w:val="000855B2"/>
    <w:rPr>
      <w:lang w:val="en-US"/>
    </w:rPr>
  </w:style>
  <w:style w:type="paragraph" w:styleId="BodyText2">
    <w:name w:val="Body Text 2"/>
    <w:basedOn w:val="Normal"/>
    <w:link w:val="BodyText2Char"/>
    <w:rsid w:val="00810503"/>
    <w:pPr>
      <w:suppressAutoHyphens w:val="0"/>
      <w:spacing w:after="120" w:line="480" w:lineRule="auto"/>
    </w:pPr>
    <w:rPr>
      <w:sz w:val="20"/>
      <w:szCs w:val="20"/>
      <w:lang w:eastAsia="ro-RO"/>
    </w:rPr>
  </w:style>
  <w:style w:type="character" w:customStyle="1" w:styleId="BodyText2Char">
    <w:name w:val="Body Text 2 Char"/>
    <w:link w:val="BodyText2"/>
    <w:rsid w:val="00810503"/>
    <w:rPr>
      <w:lang w:eastAsia="ro-RO"/>
    </w:rPr>
  </w:style>
  <w:style w:type="table" w:styleId="TableGrid">
    <w:name w:val="Table Grid"/>
    <w:basedOn w:val="TableNormal"/>
    <w:rsid w:val="00D27116"/>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02038"/>
    <w:rPr>
      <w:color w:val="0000FF"/>
      <w:u w:val="single"/>
    </w:rPr>
  </w:style>
  <w:style w:type="paragraph" w:styleId="BalloonText">
    <w:name w:val="Balloon Text"/>
    <w:basedOn w:val="Normal"/>
    <w:link w:val="BalloonTextChar"/>
    <w:rsid w:val="00925406"/>
    <w:rPr>
      <w:rFonts w:ascii="Tahoma" w:hAnsi="Tahoma" w:cs="Tahoma"/>
      <w:sz w:val="16"/>
      <w:szCs w:val="16"/>
    </w:rPr>
  </w:style>
  <w:style w:type="character" w:customStyle="1" w:styleId="BalloonTextChar">
    <w:name w:val="Balloon Text Char"/>
    <w:link w:val="BalloonText"/>
    <w:rsid w:val="00925406"/>
    <w:rPr>
      <w:rFonts w:ascii="Tahoma" w:hAnsi="Tahoma" w:cs="Tahoma"/>
      <w:sz w:val="16"/>
      <w:szCs w:val="16"/>
      <w:lang w:val="en-US" w:eastAsia="ar-SA"/>
    </w:rPr>
  </w:style>
  <w:style w:type="paragraph" w:styleId="ListParagraph">
    <w:name w:val="List Paragraph"/>
    <w:aliases w:val="Lettre d'introduction,List Paragraph1,body 2,List Paragraph11,Resume Title,Citation List,Ha,Body,List Paragraph_Table bullets,AFW Body,lp1,Heading x1,1st level - Bullet List Paragraph,Paragrafo elenco,Lista 1,lp11,heading 4"/>
    <w:basedOn w:val="Normal"/>
    <w:link w:val="ListParagraphChar"/>
    <w:uiPriority w:val="1"/>
    <w:qFormat/>
    <w:rsid w:val="00D94CDD"/>
    <w:pPr>
      <w:suppressAutoHyphens w:val="0"/>
      <w:spacing w:after="200" w:line="276" w:lineRule="auto"/>
      <w:ind w:left="720"/>
      <w:contextualSpacing/>
    </w:pPr>
    <w:rPr>
      <w:rFonts w:ascii="Calibri" w:eastAsia="Calibri" w:hAnsi="Calibri"/>
      <w:sz w:val="22"/>
      <w:szCs w:val="22"/>
      <w:lang w:val="en-GB" w:eastAsia="en-US"/>
    </w:rPr>
  </w:style>
  <w:style w:type="character" w:customStyle="1" w:styleId="ListParagraphChar">
    <w:name w:val="List Paragraph Char"/>
    <w:aliases w:val="Lettre d'introduction Char,List Paragraph1 Char,body 2 Char,List Paragraph11 Char,Resume Title Char,Citation List Char,Ha Char,Body Char,List Paragraph_Table bullets Char,AFW Body Char,lp1 Char,Heading x1 Char,Paragrafo elenco Char"/>
    <w:link w:val="ListParagraph"/>
    <w:uiPriority w:val="1"/>
    <w:qFormat/>
    <w:locked/>
    <w:rsid w:val="00D94CDD"/>
    <w:rPr>
      <w:rFonts w:ascii="Calibri" w:eastAsia="Calibri" w:hAnsi="Calibri"/>
      <w:sz w:val="22"/>
      <w:szCs w:val="22"/>
      <w:lang w:val="en-GB"/>
    </w:rPr>
  </w:style>
  <w:style w:type="paragraph" w:styleId="Header">
    <w:name w:val="header"/>
    <w:basedOn w:val="Normal"/>
    <w:link w:val="HeaderChar"/>
    <w:unhideWhenUsed/>
    <w:rsid w:val="006D71B6"/>
    <w:pPr>
      <w:tabs>
        <w:tab w:val="center" w:pos="4513"/>
        <w:tab w:val="right" w:pos="9026"/>
      </w:tabs>
    </w:pPr>
  </w:style>
  <w:style w:type="character" w:customStyle="1" w:styleId="HeaderChar">
    <w:name w:val="Header Char"/>
    <w:basedOn w:val="DefaultParagraphFont"/>
    <w:link w:val="Header"/>
    <w:rsid w:val="006D71B6"/>
    <w:rPr>
      <w:noProof/>
      <w:sz w:val="24"/>
      <w:szCs w:val="24"/>
      <w:lang w:eastAsia="ar-SA"/>
    </w:rPr>
  </w:style>
  <w:style w:type="paragraph" w:styleId="Footer">
    <w:name w:val="footer"/>
    <w:basedOn w:val="Normal"/>
    <w:link w:val="FooterChar"/>
    <w:unhideWhenUsed/>
    <w:rsid w:val="006D71B6"/>
    <w:pPr>
      <w:tabs>
        <w:tab w:val="center" w:pos="4513"/>
        <w:tab w:val="right" w:pos="9026"/>
      </w:tabs>
    </w:pPr>
  </w:style>
  <w:style w:type="character" w:customStyle="1" w:styleId="FooterChar">
    <w:name w:val="Footer Char"/>
    <w:basedOn w:val="DefaultParagraphFont"/>
    <w:link w:val="Footer"/>
    <w:rsid w:val="006D71B6"/>
    <w:rPr>
      <w:noProo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536232">
      <w:bodyDiv w:val="1"/>
      <w:marLeft w:val="0"/>
      <w:marRight w:val="0"/>
      <w:marTop w:val="0"/>
      <w:marBottom w:val="0"/>
      <w:divBdr>
        <w:top w:val="none" w:sz="0" w:space="0" w:color="auto"/>
        <w:left w:val="none" w:sz="0" w:space="0" w:color="auto"/>
        <w:bottom w:val="none" w:sz="0" w:space="0" w:color="auto"/>
        <w:right w:val="none" w:sz="0" w:space="0" w:color="auto"/>
      </w:divBdr>
    </w:div>
    <w:div w:id="703021025">
      <w:bodyDiv w:val="1"/>
      <w:marLeft w:val="0"/>
      <w:marRight w:val="0"/>
      <w:marTop w:val="0"/>
      <w:marBottom w:val="0"/>
      <w:divBdr>
        <w:top w:val="none" w:sz="0" w:space="0" w:color="auto"/>
        <w:left w:val="none" w:sz="0" w:space="0" w:color="auto"/>
        <w:bottom w:val="none" w:sz="0" w:space="0" w:color="auto"/>
        <w:right w:val="none" w:sz="0" w:space="0" w:color="auto"/>
      </w:divBdr>
      <w:divsChild>
        <w:div w:id="36659460">
          <w:marLeft w:val="0"/>
          <w:marRight w:val="0"/>
          <w:marTop w:val="0"/>
          <w:marBottom w:val="0"/>
          <w:divBdr>
            <w:top w:val="none" w:sz="0" w:space="0" w:color="auto"/>
            <w:left w:val="none" w:sz="0" w:space="0" w:color="auto"/>
            <w:bottom w:val="none" w:sz="0" w:space="0" w:color="auto"/>
            <w:right w:val="none" w:sz="0" w:space="0" w:color="auto"/>
          </w:divBdr>
        </w:div>
        <w:div w:id="61224739">
          <w:marLeft w:val="0"/>
          <w:marRight w:val="0"/>
          <w:marTop w:val="0"/>
          <w:marBottom w:val="0"/>
          <w:divBdr>
            <w:top w:val="none" w:sz="0" w:space="0" w:color="auto"/>
            <w:left w:val="none" w:sz="0" w:space="0" w:color="auto"/>
            <w:bottom w:val="none" w:sz="0" w:space="0" w:color="auto"/>
            <w:right w:val="none" w:sz="0" w:space="0" w:color="auto"/>
          </w:divBdr>
        </w:div>
        <w:div w:id="64453494">
          <w:marLeft w:val="0"/>
          <w:marRight w:val="0"/>
          <w:marTop w:val="0"/>
          <w:marBottom w:val="0"/>
          <w:divBdr>
            <w:top w:val="none" w:sz="0" w:space="0" w:color="auto"/>
            <w:left w:val="none" w:sz="0" w:space="0" w:color="auto"/>
            <w:bottom w:val="none" w:sz="0" w:space="0" w:color="auto"/>
            <w:right w:val="none" w:sz="0" w:space="0" w:color="auto"/>
          </w:divBdr>
        </w:div>
        <w:div w:id="107968212">
          <w:marLeft w:val="0"/>
          <w:marRight w:val="0"/>
          <w:marTop w:val="0"/>
          <w:marBottom w:val="0"/>
          <w:divBdr>
            <w:top w:val="none" w:sz="0" w:space="0" w:color="auto"/>
            <w:left w:val="none" w:sz="0" w:space="0" w:color="auto"/>
            <w:bottom w:val="none" w:sz="0" w:space="0" w:color="auto"/>
            <w:right w:val="none" w:sz="0" w:space="0" w:color="auto"/>
          </w:divBdr>
        </w:div>
        <w:div w:id="146822874">
          <w:marLeft w:val="0"/>
          <w:marRight w:val="0"/>
          <w:marTop w:val="0"/>
          <w:marBottom w:val="0"/>
          <w:divBdr>
            <w:top w:val="none" w:sz="0" w:space="0" w:color="auto"/>
            <w:left w:val="none" w:sz="0" w:space="0" w:color="auto"/>
            <w:bottom w:val="none" w:sz="0" w:space="0" w:color="auto"/>
            <w:right w:val="none" w:sz="0" w:space="0" w:color="auto"/>
          </w:divBdr>
        </w:div>
        <w:div w:id="246236112">
          <w:marLeft w:val="0"/>
          <w:marRight w:val="0"/>
          <w:marTop w:val="0"/>
          <w:marBottom w:val="0"/>
          <w:divBdr>
            <w:top w:val="none" w:sz="0" w:space="0" w:color="auto"/>
            <w:left w:val="none" w:sz="0" w:space="0" w:color="auto"/>
            <w:bottom w:val="none" w:sz="0" w:space="0" w:color="auto"/>
            <w:right w:val="none" w:sz="0" w:space="0" w:color="auto"/>
          </w:divBdr>
        </w:div>
        <w:div w:id="250743339">
          <w:marLeft w:val="0"/>
          <w:marRight w:val="0"/>
          <w:marTop w:val="0"/>
          <w:marBottom w:val="0"/>
          <w:divBdr>
            <w:top w:val="none" w:sz="0" w:space="0" w:color="auto"/>
            <w:left w:val="none" w:sz="0" w:space="0" w:color="auto"/>
            <w:bottom w:val="none" w:sz="0" w:space="0" w:color="auto"/>
            <w:right w:val="none" w:sz="0" w:space="0" w:color="auto"/>
          </w:divBdr>
        </w:div>
        <w:div w:id="550073939">
          <w:marLeft w:val="0"/>
          <w:marRight w:val="0"/>
          <w:marTop w:val="0"/>
          <w:marBottom w:val="0"/>
          <w:divBdr>
            <w:top w:val="none" w:sz="0" w:space="0" w:color="auto"/>
            <w:left w:val="none" w:sz="0" w:space="0" w:color="auto"/>
            <w:bottom w:val="none" w:sz="0" w:space="0" w:color="auto"/>
            <w:right w:val="none" w:sz="0" w:space="0" w:color="auto"/>
          </w:divBdr>
        </w:div>
        <w:div w:id="580869878">
          <w:marLeft w:val="0"/>
          <w:marRight w:val="0"/>
          <w:marTop w:val="0"/>
          <w:marBottom w:val="0"/>
          <w:divBdr>
            <w:top w:val="none" w:sz="0" w:space="0" w:color="auto"/>
            <w:left w:val="none" w:sz="0" w:space="0" w:color="auto"/>
            <w:bottom w:val="none" w:sz="0" w:space="0" w:color="auto"/>
            <w:right w:val="none" w:sz="0" w:space="0" w:color="auto"/>
          </w:divBdr>
        </w:div>
        <w:div w:id="589002158">
          <w:marLeft w:val="0"/>
          <w:marRight w:val="0"/>
          <w:marTop w:val="0"/>
          <w:marBottom w:val="0"/>
          <w:divBdr>
            <w:top w:val="none" w:sz="0" w:space="0" w:color="auto"/>
            <w:left w:val="none" w:sz="0" w:space="0" w:color="auto"/>
            <w:bottom w:val="none" w:sz="0" w:space="0" w:color="auto"/>
            <w:right w:val="none" w:sz="0" w:space="0" w:color="auto"/>
          </w:divBdr>
        </w:div>
        <w:div w:id="628705178">
          <w:marLeft w:val="0"/>
          <w:marRight w:val="0"/>
          <w:marTop w:val="0"/>
          <w:marBottom w:val="0"/>
          <w:divBdr>
            <w:top w:val="none" w:sz="0" w:space="0" w:color="auto"/>
            <w:left w:val="none" w:sz="0" w:space="0" w:color="auto"/>
            <w:bottom w:val="none" w:sz="0" w:space="0" w:color="auto"/>
            <w:right w:val="none" w:sz="0" w:space="0" w:color="auto"/>
          </w:divBdr>
        </w:div>
        <w:div w:id="737896633">
          <w:marLeft w:val="0"/>
          <w:marRight w:val="0"/>
          <w:marTop w:val="0"/>
          <w:marBottom w:val="0"/>
          <w:divBdr>
            <w:top w:val="none" w:sz="0" w:space="0" w:color="auto"/>
            <w:left w:val="none" w:sz="0" w:space="0" w:color="auto"/>
            <w:bottom w:val="none" w:sz="0" w:space="0" w:color="auto"/>
            <w:right w:val="none" w:sz="0" w:space="0" w:color="auto"/>
          </w:divBdr>
        </w:div>
        <w:div w:id="871921482">
          <w:marLeft w:val="0"/>
          <w:marRight w:val="0"/>
          <w:marTop w:val="0"/>
          <w:marBottom w:val="0"/>
          <w:divBdr>
            <w:top w:val="none" w:sz="0" w:space="0" w:color="auto"/>
            <w:left w:val="none" w:sz="0" w:space="0" w:color="auto"/>
            <w:bottom w:val="none" w:sz="0" w:space="0" w:color="auto"/>
            <w:right w:val="none" w:sz="0" w:space="0" w:color="auto"/>
          </w:divBdr>
        </w:div>
        <w:div w:id="885726367">
          <w:marLeft w:val="0"/>
          <w:marRight w:val="0"/>
          <w:marTop w:val="0"/>
          <w:marBottom w:val="0"/>
          <w:divBdr>
            <w:top w:val="none" w:sz="0" w:space="0" w:color="auto"/>
            <w:left w:val="none" w:sz="0" w:space="0" w:color="auto"/>
            <w:bottom w:val="none" w:sz="0" w:space="0" w:color="auto"/>
            <w:right w:val="none" w:sz="0" w:space="0" w:color="auto"/>
          </w:divBdr>
        </w:div>
        <w:div w:id="1030376503">
          <w:marLeft w:val="0"/>
          <w:marRight w:val="0"/>
          <w:marTop w:val="0"/>
          <w:marBottom w:val="0"/>
          <w:divBdr>
            <w:top w:val="none" w:sz="0" w:space="0" w:color="auto"/>
            <w:left w:val="none" w:sz="0" w:space="0" w:color="auto"/>
            <w:bottom w:val="none" w:sz="0" w:space="0" w:color="auto"/>
            <w:right w:val="none" w:sz="0" w:space="0" w:color="auto"/>
          </w:divBdr>
        </w:div>
        <w:div w:id="1145857274">
          <w:marLeft w:val="0"/>
          <w:marRight w:val="0"/>
          <w:marTop w:val="0"/>
          <w:marBottom w:val="0"/>
          <w:divBdr>
            <w:top w:val="none" w:sz="0" w:space="0" w:color="auto"/>
            <w:left w:val="none" w:sz="0" w:space="0" w:color="auto"/>
            <w:bottom w:val="none" w:sz="0" w:space="0" w:color="auto"/>
            <w:right w:val="none" w:sz="0" w:space="0" w:color="auto"/>
          </w:divBdr>
        </w:div>
        <w:div w:id="1364289625">
          <w:marLeft w:val="0"/>
          <w:marRight w:val="0"/>
          <w:marTop w:val="0"/>
          <w:marBottom w:val="0"/>
          <w:divBdr>
            <w:top w:val="none" w:sz="0" w:space="0" w:color="auto"/>
            <w:left w:val="none" w:sz="0" w:space="0" w:color="auto"/>
            <w:bottom w:val="none" w:sz="0" w:space="0" w:color="auto"/>
            <w:right w:val="none" w:sz="0" w:space="0" w:color="auto"/>
          </w:divBdr>
        </w:div>
        <w:div w:id="1396659285">
          <w:marLeft w:val="0"/>
          <w:marRight w:val="0"/>
          <w:marTop w:val="0"/>
          <w:marBottom w:val="0"/>
          <w:divBdr>
            <w:top w:val="none" w:sz="0" w:space="0" w:color="auto"/>
            <w:left w:val="none" w:sz="0" w:space="0" w:color="auto"/>
            <w:bottom w:val="none" w:sz="0" w:space="0" w:color="auto"/>
            <w:right w:val="none" w:sz="0" w:space="0" w:color="auto"/>
          </w:divBdr>
        </w:div>
        <w:div w:id="1424649918">
          <w:marLeft w:val="0"/>
          <w:marRight w:val="0"/>
          <w:marTop w:val="0"/>
          <w:marBottom w:val="0"/>
          <w:divBdr>
            <w:top w:val="none" w:sz="0" w:space="0" w:color="auto"/>
            <w:left w:val="none" w:sz="0" w:space="0" w:color="auto"/>
            <w:bottom w:val="none" w:sz="0" w:space="0" w:color="auto"/>
            <w:right w:val="none" w:sz="0" w:space="0" w:color="auto"/>
          </w:divBdr>
        </w:div>
        <w:div w:id="1445271650">
          <w:marLeft w:val="0"/>
          <w:marRight w:val="0"/>
          <w:marTop w:val="0"/>
          <w:marBottom w:val="0"/>
          <w:divBdr>
            <w:top w:val="none" w:sz="0" w:space="0" w:color="auto"/>
            <w:left w:val="none" w:sz="0" w:space="0" w:color="auto"/>
            <w:bottom w:val="none" w:sz="0" w:space="0" w:color="auto"/>
            <w:right w:val="none" w:sz="0" w:space="0" w:color="auto"/>
          </w:divBdr>
        </w:div>
        <w:div w:id="1494181658">
          <w:marLeft w:val="0"/>
          <w:marRight w:val="0"/>
          <w:marTop w:val="0"/>
          <w:marBottom w:val="0"/>
          <w:divBdr>
            <w:top w:val="none" w:sz="0" w:space="0" w:color="auto"/>
            <w:left w:val="none" w:sz="0" w:space="0" w:color="auto"/>
            <w:bottom w:val="none" w:sz="0" w:space="0" w:color="auto"/>
            <w:right w:val="none" w:sz="0" w:space="0" w:color="auto"/>
          </w:divBdr>
        </w:div>
        <w:div w:id="1507749375">
          <w:marLeft w:val="0"/>
          <w:marRight w:val="0"/>
          <w:marTop w:val="0"/>
          <w:marBottom w:val="0"/>
          <w:divBdr>
            <w:top w:val="none" w:sz="0" w:space="0" w:color="auto"/>
            <w:left w:val="none" w:sz="0" w:space="0" w:color="auto"/>
            <w:bottom w:val="none" w:sz="0" w:space="0" w:color="auto"/>
            <w:right w:val="none" w:sz="0" w:space="0" w:color="auto"/>
          </w:divBdr>
        </w:div>
        <w:div w:id="1653483679">
          <w:marLeft w:val="0"/>
          <w:marRight w:val="0"/>
          <w:marTop w:val="0"/>
          <w:marBottom w:val="0"/>
          <w:divBdr>
            <w:top w:val="none" w:sz="0" w:space="0" w:color="auto"/>
            <w:left w:val="none" w:sz="0" w:space="0" w:color="auto"/>
            <w:bottom w:val="none" w:sz="0" w:space="0" w:color="auto"/>
            <w:right w:val="none" w:sz="0" w:space="0" w:color="auto"/>
          </w:divBdr>
        </w:div>
        <w:div w:id="1679624425">
          <w:marLeft w:val="0"/>
          <w:marRight w:val="0"/>
          <w:marTop w:val="0"/>
          <w:marBottom w:val="0"/>
          <w:divBdr>
            <w:top w:val="none" w:sz="0" w:space="0" w:color="auto"/>
            <w:left w:val="none" w:sz="0" w:space="0" w:color="auto"/>
            <w:bottom w:val="none" w:sz="0" w:space="0" w:color="auto"/>
            <w:right w:val="none" w:sz="0" w:space="0" w:color="auto"/>
          </w:divBdr>
        </w:div>
        <w:div w:id="1685395750">
          <w:marLeft w:val="0"/>
          <w:marRight w:val="0"/>
          <w:marTop w:val="0"/>
          <w:marBottom w:val="0"/>
          <w:divBdr>
            <w:top w:val="none" w:sz="0" w:space="0" w:color="auto"/>
            <w:left w:val="none" w:sz="0" w:space="0" w:color="auto"/>
            <w:bottom w:val="none" w:sz="0" w:space="0" w:color="auto"/>
            <w:right w:val="none" w:sz="0" w:space="0" w:color="auto"/>
          </w:divBdr>
        </w:div>
        <w:div w:id="1824471211">
          <w:marLeft w:val="0"/>
          <w:marRight w:val="0"/>
          <w:marTop w:val="0"/>
          <w:marBottom w:val="0"/>
          <w:divBdr>
            <w:top w:val="none" w:sz="0" w:space="0" w:color="auto"/>
            <w:left w:val="none" w:sz="0" w:space="0" w:color="auto"/>
            <w:bottom w:val="none" w:sz="0" w:space="0" w:color="auto"/>
            <w:right w:val="none" w:sz="0" w:space="0" w:color="auto"/>
          </w:divBdr>
        </w:div>
        <w:div w:id="1824472150">
          <w:marLeft w:val="0"/>
          <w:marRight w:val="0"/>
          <w:marTop w:val="0"/>
          <w:marBottom w:val="0"/>
          <w:divBdr>
            <w:top w:val="none" w:sz="0" w:space="0" w:color="auto"/>
            <w:left w:val="none" w:sz="0" w:space="0" w:color="auto"/>
            <w:bottom w:val="none" w:sz="0" w:space="0" w:color="auto"/>
            <w:right w:val="none" w:sz="0" w:space="0" w:color="auto"/>
          </w:divBdr>
        </w:div>
        <w:div w:id="1891333597">
          <w:marLeft w:val="0"/>
          <w:marRight w:val="0"/>
          <w:marTop w:val="0"/>
          <w:marBottom w:val="0"/>
          <w:divBdr>
            <w:top w:val="none" w:sz="0" w:space="0" w:color="auto"/>
            <w:left w:val="none" w:sz="0" w:space="0" w:color="auto"/>
            <w:bottom w:val="none" w:sz="0" w:space="0" w:color="auto"/>
            <w:right w:val="none" w:sz="0" w:space="0" w:color="auto"/>
          </w:divBdr>
        </w:div>
        <w:div w:id="1911692915">
          <w:marLeft w:val="0"/>
          <w:marRight w:val="0"/>
          <w:marTop w:val="0"/>
          <w:marBottom w:val="0"/>
          <w:divBdr>
            <w:top w:val="none" w:sz="0" w:space="0" w:color="auto"/>
            <w:left w:val="none" w:sz="0" w:space="0" w:color="auto"/>
            <w:bottom w:val="none" w:sz="0" w:space="0" w:color="auto"/>
            <w:right w:val="none" w:sz="0" w:space="0" w:color="auto"/>
          </w:divBdr>
        </w:div>
        <w:div w:id="1948737563">
          <w:marLeft w:val="0"/>
          <w:marRight w:val="0"/>
          <w:marTop w:val="0"/>
          <w:marBottom w:val="0"/>
          <w:divBdr>
            <w:top w:val="none" w:sz="0" w:space="0" w:color="auto"/>
            <w:left w:val="none" w:sz="0" w:space="0" w:color="auto"/>
            <w:bottom w:val="none" w:sz="0" w:space="0" w:color="auto"/>
            <w:right w:val="none" w:sz="0" w:space="0" w:color="auto"/>
          </w:divBdr>
        </w:div>
        <w:div w:id="1978144959">
          <w:marLeft w:val="0"/>
          <w:marRight w:val="0"/>
          <w:marTop w:val="0"/>
          <w:marBottom w:val="0"/>
          <w:divBdr>
            <w:top w:val="none" w:sz="0" w:space="0" w:color="auto"/>
            <w:left w:val="none" w:sz="0" w:space="0" w:color="auto"/>
            <w:bottom w:val="none" w:sz="0" w:space="0" w:color="auto"/>
            <w:right w:val="none" w:sz="0" w:space="0" w:color="auto"/>
          </w:divBdr>
        </w:div>
        <w:div w:id="1993216041">
          <w:marLeft w:val="0"/>
          <w:marRight w:val="0"/>
          <w:marTop w:val="0"/>
          <w:marBottom w:val="0"/>
          <w:divBdr>
            <w:top w:val="none" w:sz="0" w:space="0" w:color="auto"/>
            <w:left w:val="none" w:sz="0" w:space="0" w:color="auto"/>
            <w:bottom w:val="none" w:sz="0" w:space="0" w:color="auto"/>
            <w:right w:val="none" w:sz="0" w:space="0" w:color="auto"/>
          </w:divBdr>
        </w:div>
        <w:div w:id="2040622117">
          <w:marLeft w:val="0"/>
          <w:marRight w:val="0"/>
          <w:marTop w:val="0"/>
          <w:marBottom w:val="0"/>
          <w:divBdr>
            <w:top w:val="none" w:sz="0" w:space="0" w:color="auto"/>
            <w:left w:val="none" w:sz="0" w:space="0" w:color="auto"/>
            <w:bottom w:val="none" w:sz="0" w:space="0" w:color="auto"/>
            <w:right w:val="none" w:sz="0" w:space="0" w:color="auto"/>
          </w:divBdr>
        </w:div>
        <w:div w:id="2056418478">
          <w:marLeft w:val="0"/>
          <w:marRight w:val="0"/>
          <w:marTop w:val="0"/>
          <w:marBottom w:val="0"/>
          <w:divBdr>
            <w:top w:val="none" w:sz="0" w:space="0" w:color="auto"/>
            <w:left w:val="none" w:sz="0" w:space="0" w:color="auto"/>
            <w:bottom w:val="none" w:sz="0" w:space="0" w:color="auto"/>
            <w:right w:val="none" w:sz="0" w:space="0" w:color="auto"/>
          </w:divBdr>
        </w:div>
        <w:div w:id="2112506057">
          <w:marLeft w:val="0"/>
          <w:marRight w:val="0"/>
          <w:marTop w:val="0"/>
          <w:marBottom w:val="0"/>
          <w:divBdr>
            <w:top w:val="none" w:sz="0" w:space="0" w:color="auto"/>
            <w:left w:val="none" w:sz="0" w:space="0" w:color="auto"/>
            <w:bottom w:val="none" w:sz="0" w:space="0" w:color="auto"/>
            <w:right w:val="none" w:sz="0" w:space="0" w:color="auto"/>
          </w:divBdr>
        </w:div>
      </w:divsChild>
    </w:div>
    <w:div w:id="886646386">
      <w:bodyDiv w:val="1"/>
      <w:marLeft w:val="0"/>
      <w:marRight w:val="0"/>
      <w:marTop w:val="0"/>
      <w:marBottom w:val="0"/>
      <w:divBdr>
        <w:top w:val="none" w:sz="0" w:space="0" w:color="auto"/>
        <w:left w:val="none" w:sz="0" w:space="0" w:color="auto"/>
        <w:bottom w:val="none" w:sz="0" w:space="0" w:color="auto"/>
        <w:right w:val="none" w:sz="0" w:space="0" w:color="auto"/>
      </w:divBdr>
    </w:div>
    <w:div w:id="162707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D3904-8800-4468-A935-46910CF5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2711</Words>
  <Characters>15728</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HOME</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ADP</dc:creator>
  <cp:lastModifiedBy>PATRI-HOME</cp:lastModifiedBy>
  <cp:revision>7</cp:revision>
  <cp:lastPrinted>2021-02-25T07:02:00Z</cp:lastPrinted>
  <dcterms:created xsi:type="dcterms:W3CDTF">2021-04-05T17:37:00Z</dcterms:created>
  <dcterms:modified xsi:type="dcterms:W3CDTF">2021-04-15T19:55:00Z</dcterms:modified>
</cp:coreProperties>
</file>